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02" w:rsidRPr="001F7154" w:rsidRDefault="005D6202" w:rsidP="005D620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1F7154">
        <w:rPr>
          <w:rFonts w:ascii="Garamond" w:hAnsi="Garamond"/>
          <w:b/>
          <w:sz w:val="40"/>
          <w:szCs w:val="40"/>
        </w:rPr>
        <w:t xml:space="preserve">TENNIS WRITING </w:t>
      </w:r>
    </w:p>
    <w:p w:rsidR="005D6202" w:rsidRPr="001F7154" w:rsidRDefault="005D6202" w:rsidP="005D6202">
      <w:pPr>
        <w:spacing w:after="0" w:line="240" w:lineRule="auto"/>
        <w:jc w:val="center"/>
        <w:rPr>
          <w:rFonts w:ascii="Garamond" w:hAnsi="Garamond" w:cstheme="minorHAnsi"/>
          <w:sz w:val="36"/>
          <w:szCs w:val="36"/>
          <w:lang w:val="en-US"/>
        </w:rPr>
      </w:pPr>
      <w:r w:rsidRPr="001F7154">
        <w:rPr>
          <w:rFonts w:ascii="Garamond" w:hAnsi="Garamond" w:cstheme="minorHAnsi"/>
          <w:sz w:val="36"/>
          <w:szCs w:val="36"/>
          <w:lang w:val="en-US"/>
        </w:rPr>
        <w:t>Literary Tournament and Prize</w:t>
      </w:r>
    </w:p>
    <w:p w:rsidR="005D6202" w:rsidRDefault="005D6202" w:rsidP="00A92212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:rsidR="00553EB6" w:rsidRDefault="00553EB6" w:rsidP="00A92212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553EB6">
        <w:rPr>
          <w:rFonts w:ascii="Garamond" w:hAnsi="Garamond"/>
          <w:noProof/>
          <w:sz w:val="32"/>
          <w:szCs w:val="32"/>
          <w:lang w:eastAsia="it-IT"/>
        </w:rPr>
        <w:drawing>
          <wp:inline distT="0" distB="0" distL="0" distR="0">
            <wp:extent cx="2554785" cy="2520000"/>
            <wp:effectExtent l="19050" t="0" r="0" b="0"/>
            <wp:docPr id="4" name="Immagine 4" descr="C:\Users\Paolo\Desktop\Progetti Tennis\tennis writing photo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olo\Desktop\Progetti Tennis\tennis writing photo 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8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EB6" w:rsidRDefault="00553EB6" w:rsidP="00A92212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:rsidR="00E06502" w:rsidRDefault="005803FC" w:rsidP="00A92212">
      <w:pPr>
        <w:spacing w:after="0" w:line="240" w:lineRule="auto"/>
        <w:jc w:val="center"/>
        <w:rPr>
          <w:rStyle w:val="Enfasicorsivo"/>
          <w:rFonts w:ascii="Trebuchet MS" w:hAnsi="Trebuchet MS"/>
          <w:color w:val="333333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Style w:val="Enfasicorsivo"/>
          <w:rFonts w:ascii="Trebuchet MS" w:hAnsi="Trebuchet MS"/>
          <w:color w:val="333333"/>
          <w:sz w:val="19"/>
          <w:szCs w:val="19"/>
          <w:bdr w:val="none" w:sz="0" w:space="0" w:color="auto" w:frame="1"/>
          <w:shd w:val="clear" w:color="auto" w:fill="FFFFFF"/>
        </w:rPr>
        <w:t xml:space="preserve">“Dunque il tennis è stato così dagli inizi: un nocciolo di follia e di mistero per certi versi tenuti a bada, </w:t>
      </w:r>
    </w:p>
    <w:p w:rsidR="00E06502" w:rsidRDefault="005803FC" w:rsidP="00A92212">
      <w:pPr>
        <w:spacing w:after="0" w:line="240" w:lineRule="auto"/>
        <w:jc w:val="center"/>
        <w:rPr>
          <w:rStyle w:val="Enfasicorsivo"/>
          <w:rFonts w:ascii="Trebuchet MS" w:hAnsi="Trebuchet MS"/>
          <w:color w:val="333333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Style w:val="Enfasicorsivo"/>
          <w:rFonts w:ascii="Trebuchet MS" w:hAnsi="Trebuchet MS"/>
          <w:color w:val="333333"/>
          <w:sz w:val="19"/>
          <w:szCs w:val="19"/>
          <w:bdr w:val="none" w:sz="0" w:space="0" w:color="auto" w:frame="1"/>
          <w:shd w:val="clear" w:color="auto" w:fill="FFFFFF"/>
        </w:rPr>
        <w:t xml:space="preserve">per altri direttamente espressi, da un sistema di regole e da un punteggio pensati per tenere alla larga </w:t>
      </w:r>
    </w:p>
    <w:p w:rsidR="005803FC" w:rsidRDefault="005803FC" w:rsidP="00A92212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>
        <w:rPr>
          <w:rStyle w:val="Enfasicorsivo"/>
          <w:rFonts w:ascii="Trebuchet MS" w:hAnsi="Trebuchet MS"/>
          <w:color w:val="333333"/>
          <w:sz w:val="19"/>
          <w:szCs w:val="19"/>
          <w:bdr w:val="none" w:sz="0" w:space="0" w:color="auto" w:frame="1"/>
          <w:shd w:val="clear" w:color="auto" w:fill="FFFFFF"/>
        </w:rPr>
        <w:t xml:space="preserve">il cosiddetto mondo reale. E da una scenografia naturalmente.” Matteo </w:t>
      </w:r>
      <w:proofErr w:type="spellStart"/>
      <w:r w:rsidRPr="00A84092">
        <w:rPr>
          <w:rStyle w:val="Enfasicorsivo"/>
          <w:rFonts w:ascii="Trebuchet MS" w:hAnsi="Trebuchet MS"/>
          <w:color w:val="333333"/>
          <w:sz w:val="19"/>
          <w:szCs w:val="19"/>
          <w:bdr w:val="none" w:sz="0" w:space="0" w:color="auto" w:frame="1"/>
          <w:shd w:val="clear" w:color="auto" w:fill="FFFFFF"/>
        </w:rPr>
        <w:t>Codignola</w:t>
      </w:r>
      <w:proofErr w:type="spellEnd"/>
    </w:p>
    <w:p w:rsidR="005803FC" w:rsidRDefault="005803FC" w:rsidP="00553EB6">
      <w:pPr>
        <w:jc w:val="center"/>
        <w:rPr>
          <w:rFonts w:ascii="Garamond" w:hAnsi="Garamond" w:cstheme="minorHAnsi"/>
          <w:b/>
          <w:sz w:val="32"/>
          <w:szCs w:val="32"/>
          <w:lang w:val="en-US"/>
        </w:rPr>
      </w:pPr>
    </w:p>
    <w:p w:rsidR="00BB23E6" w:rsidRDefault="00BB23E6" w:rsidP="00553EB6">
      <w:pPr>
        <w:jc w:val="center"/>
        <w:rPr>
          <w:rFonts w:ascii="Garamond" w:hAnsi="Garamond" w:cstheme="minorHAnsi"/>
          <w:b/>
          <w:sz w:val="32"/>
          <w:szCs w:val="32"/>
          <w:lang w:val="en-US"/>
        </w:rPr>
      </w:pPr>
    </w:p>
    <w:p w:rsidR="007C5390" w:rsidRDefault="009C06F2" w:rsidP="007C5390">
      <w:pPr>
        <w:spacing w:after="0" w:line="240" w:lineRule="auto"/>
        <w:jc w:val="center"/>
        <w:rPr>
          <w:rFonts w:ascii="Garamond" w:hAnsi="Garamond" w:cstheme="minorHAnsi"/>
          <w:sz w:val="32"/>
          <w:szCs w:val="32"/>
          <w:lang w:val="en-US"/>
        </w:rPr>
      </w:pPr>
      <w:r w:rsidRPr="009C06F2">
        <w:rPr>
          <w:rFonts w:ascii="Garamond" w:hAnsi="Garamond" w:cstheme="minorHAnsi"/>
          <w:sz w:val="32"/>
          <w:szCs w:val="32"/>
          <w:lang w:val="en-US"/>
        </w:rPr>
        <w:t xml:space="preserve">Tennis Writing è </w:t>
      </w:r>
      <w:proofErr w:type="spellStart"/>
      <w:r w:rsidRPr="009C06F2">
        <w:rPr>
          <w:rFonts w:ascii="Garamond" w:hAnsi="Garamond" w:cstheme="minorHAnsi"/>
          <w:sz w:val="32"/>
          <w:szCs w:val="32"/>
          <w:lang w:val="en-US"/>
        </w:rPr>
        <w:t>stato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Pr="009C06F2">
        <w:rPr>
          <w:rFonts w:ascii="Garamond" w:hAnsi="Garamond" w:cstheme="minorHAnsi"/>
          <w:sz w:val="32"/>
          <w:szCs w:val="32"/>
          <w:lang w:val="en-US"/>
        </w:rPr>
        <w:t>ideato</w:t>
      </w:r>
      <w:proofErr w:type="spellEnd"/>
      <w:r w:rsidRPr="009C06F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Pr="009C06F2">
        <w:rPr>
          <w:rFonts w:ascii="Garamond" w:hAnsi="Garamond" w:cstheme="minorHAnsi"/>
          <w:sz w:val="32"/>
          <w:szCs w:val="32"/>
          <w:lang w:val="en-US"/>
        </w:rPr>
        <w:t>da</w:t>
      </w:r>
      <w:proofErr w:type="spellEnd"/>
      <w:r w:rsidRPr="009C06F2">
        <w:rPr>
          <w:rFonts w:ascii="Garamond" w:hAnsi="Garamond" w:cstheme="minorHAnsi"/>
          <w:sz w:val="32"/>
          <w:szCs w:val="32"/>
          <w:lang w:val="en-US"/>
        </w:rPr>
        <w:t xml:space="preserve"> Fabio Borghese e Aldo Putignano, </w:t>
      </w:r>
    </w:p>
    <w:p w:rsidR="007C5390" w:rsidRDefault="009C06F2" w:rsidP="007C5390">
      <w:pPr>
        <w:spacing w:after="0" w:line="240" w:lineRule="auto"/>
        <w:jc w:val="center"/>
        <w:rPr>
          <w:rFonts w:ascii="Garamond" w:hAnsi="Garamond" w:cstheme="minorHAnsi"/>
          <w:sz w:val="32"/>
          <w:szCs w:val="32"/>
          <w:lang w:val="en-US"/>
        </w:rPr>
      </w:pPr>
      <w:r w:rsidRPr="009C06F2">
        <w:rPr>
          <w:rFonts w:ascii="Garamond" w:hAnsi="Garamond" w:cstheme="minorHAnsi"/>
          <w:sz w:val="32"/>
          <w:szCs w:val="32"/>
          <w:lang w:val="en-US"/>
        </w:rPr>
        <w:t xml:space="preserve">in </w:t>
      </w:r>
      <w:proofErr w:type="spellStart"/>
      <w:r w:rsidRPr="009C06F2">
        <w:rPr>
          <w:rFonts w:ascii="Garamond" w:hAnsi="Garamond" w:cstheme="minorHAnsi"/>
          <w:sz w:val="32"/>
          <w:szCs w:val="32"/>
          <w:lang w:val="en-US"/>
        </w:rPr>
        <w:t>rappresentanza</w:t>
      </w:r>
      <w:proofErr w:type="spellEnd"/>
      <w:r w:rsidRPr="009C06F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Pr="009C06F2">
        <w:rPr>
          <w:rFonts w:ascii="Garamond" w:hAnsi="Garamond" w:cstheme="minorHAnsi"/>
          <w:sz w:val="32"/>
          <w:szCs w:val="32"/>
          <w:lang w:val="en-US"/>
        </w:rPr>
        <w:t>di</w:t>
      </w:r>
      <w:proofErr w:type="spellEnd"/>
      <w:r w:rsidRPr="009C06F2">
        <w:rPr>
          <w:rFonts w:ascii="Garamond" w:hAnsi="Garamond" w:cstheme="minorHAnsi"/>
          <w:sz w:val="32"/>
          <w:szCs w:val="32"/>
          <w:lang w:val="en-US"/>
        </w:rPr>
        <w:t xml:space="preserve"> Makers e Homo Scrivens, </w:t>
      </w:r>
    </w:p>
    <w:p w:rsidR="009C06F2" w:rsidRPr="009C06F2" w:rsidRDefault="009C06F2" w:rsidP="007C5390">
      <w:pPr>
        <w:spacing w:after="0" w:line="240" w:lineRule="auto"/>
        <w:jc w:val="center"/>
        <w:rPr>
          <w:rFonts w:ascii="Garamond" w:hAnsi="Garamond" w:cstheme="minorHAnsi"/>
          <w:sz w:val="32"/>
          <w:szCs w:val="32"/>
          <w:lang w:val="en-US"/>
        </w:rPr>
      </w:pPr>
      <w:proofErr w:type="spellStart"/>
      <w:r w:rsidRPr="009C06F2">
        <w:rPr>
          <w:rFonts w:ascii="Garamond" w:hAnsi="Garamond" w:cstheme="minorHAnsi"/>
          <w:sz w:val="32"/>
          <w:szCs w:val="32"/>
          <w:lang w:val="en-US"/>
        </w:rPr>
        <w:t>organizzatori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primary </w:t>
      </w:r>
      <w:proofErr w:type="spellStart"/>
      <w:r w:rsidRPr="009C06F2">
        <w:rPr>
          <w:rFonts w:ascii="Garamond" w:hAnsi="Garamond" w:cstheme="minorHAnsi"/>
          <w:sz w:val="32"/>
          <w:szCs w:val="32"/>
          <w:lang w:val="en-US"/>
        </w:rPr>
        <w:t>dell’evento</w:t>
      </w:r>
      <w:proofErr w:type="spellEnd"/>
      <w:r w:rsidRPr="009C06F2">
        <w:rPr>
          <w:rFonts w:ascii="Garamond" w:hAnsi="Garamond" w:cstheme="minorHAnsi"/>
          <w:sz w:val="32"/>
          <w:szCs w:val="32"/>
          <w:lang w:val="en-US"/>
        </w:rPr>
        <w:t xml:space="preserve">. </w:t>
      </w:r>
    </w:p>
    <w:p w:rsidR="009C06F2" w:rsidRDefault="009C06F2" w:rsidP="007C5390">
      <w:pPr>
        <w:spacing w:after="0" w:line="240" w:lineRule="auto"/>
        <w:jc w:val="center"/>
        <w:rPr>
          <w:rFonts w:ascii="Garamond" w:hAnsi="Garamond" w:cstheme="minorHAnsi"/>
          <w:b/>
          <w:sz w:val="32"/>
          <w:szCs w:val="32"/>
          <w:lang w:val="en-US"/>
        </w:rPr>
      </w:pPr>
    </w:p>
    <w:p w:rsidR="007C5390" w:rsidRDefault="007C5390" w:rsidP="007C5390">
      <w:pPr>
        <w:spacing w:after="0" w:line="240" w:lineRule="auto"/>
        <w:jc w:val="center"/>
        <w:rPr>
          <w:rFonts w:ascii="Garamond" w:hAnsi="Garamond" w:cstheme="minorHAnsi"/>
          <w:b/>
          <w:sz w:val="32"/>
          <w:szCs w:val="32"/>
          <w:lang w:val="en-US"/>
        </w:rPr>
      </w:pPr>
    </w:p>
    <w:p w:rsidR="00553EB6" w:rsidRDefault="00553EB6" w:rsidP="007C5390">
      <w:pPr>
        <w:spacing w:after="0" w:line="240" w:lineRule="auto"/>
        <w:jc w:val="center"/>
        <w:rPr>
          <w:rFonts w:ascii="Garamond" w:hAnsi="Garamond" w:cstheme="minorHAnsi"/>
          <w:b/>
          <w:sz w:val="32"/>
          <w:szCs w:val="32"/>
          <w:lang w:val="en-US"/>
        </w:rPr>
      </w:pPr>
      <w:r w:rsidRPr="00553EB6">
        <w:rPr>
          <w:rFonts w:ascii="Garamond" w:hAnsi="Garamond" w:cstheme="minorHAnsi"/>
          <w:b/>
          <w:sz w:val="32"/>
          <w:szCs w:val="32"/>
          <w:lang w:val="en-US"/>
        </w:rPr>
        <w:t>Concept</w:t>
      </w:r>
    </w:p>
    <w:p w:rsidR="00195123" w:rsidRDefault="007E431F" w:rsidP="007C5390">
      <w:pPr>
        <w:spacing w:after="0" w:line="240" w:lineRule="auto"/>
        <w:jc w:val="both"/>
        <w:rPr>
          <w:rFonts w:ascii="Garamond" w:hAnsi="Garamond" w:cstheme="minorHAnsi"/>
          <w:sz w:val="32"/>
          <w:szCs w:val="32"/>
          <w:lang w:val="en-US"/>
        </w:rPr>
      </w:pPr>
      <w:r>
        <w:rPr>
          <w:rFonts w:ascii="Garamond" w:hAnsi="Garamond" w:cstheme="minorHAnsi"/>
          <w:sz w:val="32"/>
          <w:szCs w:val="32"/>
          <w:lang w:val="en-US"/>
        </w:rPr>
        <w:t xml:space="preserve">Tennis Writing è un </w:t>
      </w:r>
      <w:proofErr w:type="spellStart"/>
      <w:r>
        <w:rPr>
          <w:rFonts w:ascii="Garamond" w:hAnsi="Garamond" w:cstheme="minorHAnsi"/>
          <w:sz w:val="32"/>
          <w:szCs w:val="32"/>
          <w:lang w:val="en-US"/>
        </w:rPr>
        <w:t>progetto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>
        <w:rPr>
          <w:rFonts w:ascii="Garamond" w:hAnsi="Garamond" w:cstheme="minorHAnsi"/>
          <w:sz w:val="32"/>
          <w:szCs w:val="32"/>
          <w:lang w:val="en-US"/>
        </w:rPr>
        <w:t>che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>
        <w:rPr>
          <w:rFonts w:ascii="Garamond" w:hAnsi="Garamond" w:cstheme="minorHAnsi"/>
          <w:sz w:val="32"/>
          <w:szCs w:val="32"/>
          <w:lang w:val="en-US"/>
        </w:rPr>
        <w:t>vuole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>
        <w:rPr>
          <w:rFonts w:ascii="Garamond" w:hAnsi="Garamond" w:cstheme="minorHAnsi"/>
          <w:sz w:val="32"/>
          <w:szCs w:val="32"/>
          <w:lang w:val="en-US"/>
        </w:rPr>
        <w:t>creare</w:t>
      </w:r>
      <w:proofErr w:type="spellEnd"/>
      <w:r>
        <w:rPr>
          <w:rFonts w:ascii="Garamond" w:hAnsi="Garamond" w:cstheme="minorHAnsi"/>
          <w:sz w:val="32"/>
          <w:szCs w:val="32"/>
          <w:lang w:val="en-US"/>
        </w:rPr>
        <w:t xml:space="preserve"> un </w:t>
      </w:r>
      <w:r w:rsidR="00A84092">
        <w:rPr>
          <w:rFonts w:ascii="Garamond" w:hAnsi="Garamond" w:cstheme="minorHAnsi"/>
          <w:sz w:val="32"/>
          <w:szCs w:val="32"/>
          <w:lang w:val="en-US"/>
        </w:rPr>
        <w:t xml:space="preserve">contest innovative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nel</w:t>
      </w:r>
      <w:proofErr w:type="spellEnd"/>
      <w:r w:rsidR="007B140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quale</w:t>
      </w:r>
      <w:proofErr w:type="spellEnd"/>
      <w:r w:rsidR="007B1402">
        <w:rPr>
          <w:rFonts w:ascii="Garamond" w:hAnsi="Garamond" w:cstheme="minorHAnsi"/>
          <w:sz w:val="32"/>
          <w:szCs w:val="32"/>
          <w:lang w:val="en-US"/>
        </w:rPr>
        <w:t xml:space="preserve"> la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dimensione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immaginativa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che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ruota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intorno</w:t>
      </w:r>
      <w:proofErr w:type="spellEnd"/>
      <w:r w:rsidR="007B1402">
        <w:rPr>
          <w:rFonts w:ascii="Garamond" w:hAnsi="Garamond" w:cstheme="minorHAnsi"/>
          <w:sz w:val="32"/>
          <w:szCs w:val="32"/>
          <w:lang w:val="en-US"/>
        </w:rPr>
        <w:t xml:space="preserve"> al tennis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possa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trovare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nuove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forme</w:t>
      </w:r>
      <w:proofErr w:type="spellEnd"/>
      <w:r w:rsidR="007B140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di</w:t>
      </w:r>
      <w:proofErr w:type="spellEnd"/>
      <w:r w:rsidR="007B140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7B1402">
        <w:rPr>
          <w:rFonts w:ascii="Garamond" w:hAnsi="Garamond" w:cstheme="minorHAnsi"/>
          <w:sz w:val="32"/>
          <w:szCs w:val="32"/>
          <w:lang w:val="en-US"/>
        </w:rPr>
        <w:t>narrazione</w:t>
      </w:r>
      <w:proofErr w:type="spellEnd"/>
      <w:r w:rsidR="007B1402">
        <w:rPr>
          <w:rFonts w:ascii="Garamond" w:hAnsi="Garamond" w:cstheme="minorHAnsi"/>
          <w:sz w:val="32"/>
          <w:szCs w:val="32"/>
          <w:lang w:val="en-US"/>
        </w:rPr>
        <w:t>.</w:t>
      </w:r>
      <w:r w:rsidR="004462BB">
        <w:rPr>
          <w:rFonts w:ascii="Garamond" w:hAnsi="Garamond" w:cstheme="minorHAnsi"/>
          <w:sz w:val="32"/>
          <w:szCs w:val="32"/>
          <w:lang w:val="en-US"/>
        </w:rPr>
        <w:t xml:space="preserve"> Un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percorso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6B7869">
        <w:rPr>
          <w:rFonts w:ascii="Garamond" w:hAnsi="Garamond" w:cstheme="minorHAnsi"/>
          <w:sz w:val="32"/>
          <w:szCs w:val="32"/>
          <w:lang w:val="en-US"/>
        </w:rPr>
        <w:t>ideato</w:t>
      </w:r>
      <w:proofErr w:type="spellEnd"/>
      <w:r w:rsidR="006B7869">
        <w:rPr>
          <w:rFonts w:ascii="Garamond" w:hAnsi="Garamond" w:cstheme="minorHAnsi"/>
          <w:sz w:val="32"/>
          <w:szCs w:val="32"/>
          <w:lang w:val="en-US"/>
        </w:rPr>
        <w:t xml:space="preserve"> e</w:t>
      </w:r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strutturato</w:t>
      </w:r>
      <w:proofErr w:type="spellEnd"/>
      <w:r w:rsidR="004462BB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secondo</w:t>
      </w:r>
      <w:proofErr w:type="spellEnd"/>
      <w:r w:rsidR="004462BB">
        <w:rPr>
          <w:rFonts w:ascii="Garamond" w:hAnsi="Garamond" w:cstheme="minorHAnsi"/>
          <w:sz w:val="32"/>
          <w:szCs w:val="32"/>
          <w:lang w:val="en-US"/>
        </w:rPr>
        <w:t xml:space="preserve"> le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dinamiche</w:t>
      </w:r>
      <w:proofErr w:type="spellEnd"/>
      <w:r w:rsidR="004462BB">
        <w:rPr>
          <w:rFonts w:ascii="Garamond" w:hAnsi="Garamond" w:cstheme="minorHAnsi"/>
          <w:sz w:val="32"/>
          <w:szCs w:val="32"/>
          <w:lang w:val="en-US"/>
        </w:rPr>
        <w:t xml:space="preserve"> e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il</w:t>
      </w:r>
      <w:proofErr w:type="spellEnd"/>
      <w:r w:rsidR="004462BB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linguaggio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che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regolano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A84092">
        <w:rPr>
          <w:rFonts w:ascii="Garamond" w:hAnsi="Garamond" w:cstheme="minorHAnsi"/>
          <w:sz w:val="32"/>
          <w:szCs w:val="32"/>
          <w:lang w:val="en-US"/>
        </w:rPr>
        <w:t>i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tornei</w:t>
      </w:r>
      <w:proofErr w:type="spellEnd"/>
      <w:r w:rsidR="004462BB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di</w:t>
      </w:r>
      <w:proofErr w:type="spellEnd"/>
      <w:r w:rsidR="004462BB">
        <w:rPr>
          <w:rFonts w:ascii="Garamond" w:hAnsi="Garamond" w:cstheme="minorHAnsi"/>
          <w:sz w:val="32"/>
          <w:szCs w:val="32"/>
          <w:lang w:val="en-US"/>
        </w:rPr>
        <w:t xml:space="preserve"> tennis</w:t>
      </w:r>
      <w:r w:rsidR="00E06502">
        <w:rPr>
          <w:rFonts w:ascii="Garamond" w:hAnsi="Garamond" w:cstheme="minorHAnsi"/>
          <w:sz w:val="32"/>
          <w:szCs w:val="32"/>
          <w:lang w:val="en-US"/>
        </w:rPr>
        <w:t xml:space="preserve">, </w:t>
      </w:r>
      <w:proofErr w:type="spellStart"/>
      <w:r w:rsidR="00E06502">
        <w:rPr>
          <w:rFonts w:ascii="Garamond" w:hAnsi="Garamond" w:cstheme="minorHAnsi"/>
          <w:sz w:val="32"/>
          <w:szCs w:val="32"/>
          <w:lang w:val="en-US"/>
        </w:rPr>
        <w:t>attraverso</w:t>
      </w:r>
      <w:proofErr w:type="spellEnd"/>
      <w:r w:rsidR="00E0650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E06502">
        <w:rPr>
          <w:rFonts w:ascii="Garamond" w:hAnsi="Garamond" w:cstheme="minorHAnsi"/>
          <w:sz w:val="32"/>
          <w:szCs w:val="32"/>
          <w:lang w:val="en-US"/>
        </w:rPr>
        <w:t>i</w:t>
      </w:r>
      <w:r w:rsidR="004462BB">
        <w:rPr>
          <w:rFonts w:ascii="Garamond" w:hAnsi="Garamond" w:cstheme="minorHAnsi"/>
          <w:sz w:val="32"/>
          <w:szCs w:val="32"/>
          <w:lang w:val="en-US"/>
        </w:rPr>
        <w:t>l</w:t>
      </w:r>
      <w:proofErr w:type="spellEnd"/>
      <w:r w:rsidR="004462BB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4462BB">
        <w:rPr>
          <w:rFonts w:ascii="Garamond" w:hAnsi="Garamond" w:cstheme="minorHAnsi"/>
          <w:sz w:val="32"/>
          <w:szCs w:val="32"/>
          <w:lang w:val="en-US"/>
        </w:rPr>
        <w:t>quale</w:t>
      </w:r>
      <w:proofErr w:type="spellEnd"/>
      <w:r w:rsidR="004462BB">
        <w:rPr>
          <w:rFonts w:ascii="Garamond" w:hAnsi="Garamond" w:cstheme="minorHAnsi"/>
          <w:sz w:val="32"/>
          <w:szCs w:val="32"/>
          <w:lang w:val="en-US"/>
        </w:rPr>
        <w:t>, chi ama</w:t>
      </w:r>
      <w:r w:rsidR="00FF38A8">
        <w:rPr>
          <w:rFonts w:ascii="Garamond" w:hAnsi="Garamond" w:cstheme="minorHAnsi"/>
          <w:sz w:val="32"/>
          <w:szCs w:val="32"/>
          <w:lang w:val="en-US"/>
        </w:rPr>
        <w:t xml:space="preserve"> il tennis e la </w:t>
      </w:r>
      <w:proofErr w:type="spellStart"/>
      <w:r w:rsidR="00FF38A8">
        <w:rPr>
          <w:rFonts w:ascii="Garamond" w:hAnsi="Garamond" w:cstheme="minorHAnsi"/>
          <w:sz w:val="32"/>
          <w:szCs w:val="32"/>
          <w:lang w:val="en-US"/>
        </w:rPr>
        <w:t>scrittura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FF38A8">
        <w:rPr>
          <w:rFonts w:ascii="Garamond" w:hAnsi="Garamond" w:cstheme="minorHAnsi"/>
          <w:sz w:val="32"/>
          <w:szCs w:val="32"/>
          <w:lang w:val="en-US"/>
        </w:rPr>
        <w:t>potrà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E111F0">
        <w:rPr>
          <w:rFonts w:ascii="Garamond" w:hAnsi="Garamond" w:cstheme="minorHAnsi"/>
          <w:sz w:val="32"/>
          <w:szCs w:val="32"/>
          <w:lang w:val="en-US"/>
        </w:rPr>
        <w:t>cimentarsi</w:t>
      </w:r>
      <w:proofErr w:type="spellEnd"/>
      <w:r w:rsidR="00E111F0">
        <w:rPr>
          <w:rFonts w:ascii="Garamond" w:hAnsi="Garamond" w:cstheme="minorHAnsi"/>
          <w:sz w:val="32"/>
          <w:szCs w:val="32"/>
          <w:lang w:val="en-US"/>
        </w:rPr>
        <w:t xml:space="preserve"> in </w:t>
      </w:r>
      <w:proofErr w:type="spellStart"/>
      <w:r w:rsidR="00E111F0">
        <w:rPr>
          <w:rFonts w:ascii="Garamond" w:hAnsi="Garamond" w:cstheme="minorHAnsi"/>
          <w:sz w:val="32"/>
          <w:szCs w:val="32"/>
          <w:lang w:val="en-US"/>
        </w:rPr>
        <w:t>una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E111F0">
        <w:rPr>
          <w:rFonts w:ascii="Garamond" w:hAnsi="Garamond" w:cstheme="minorHAnsi"/>
          <w:sz w:val="32"/>
          <w:szCs w:val="32"/>
          <w:lang w:val="en-US"/>
        </w:rPr>
        <w:t>divertente</w:t>
      </w:r>
      <w:proofErr w:type="spellEnd"/>
      <w:r w:rsidR="00E111F0">
        <w:rPr>
          <w:rFonts w:ascii="Garamond" w:hAnsi="Garamond" w:cstheme="minorHAnsi"/>
          <w:sz w:val="32"/>
          <w:szCs w:val="32"/>
          <w:lang w:val="en-US"/>
        </w:rPr>
        <w:t xml:space="preserve"> e </w:t>
      </w:r>
      <w:proofErr w:type="spellStart"/>
      <w:r w:rsidR="00E111F0">
        <w:rPr>
          <w:rFonts w:ascii="Garamond" w:hAnsi="Garamond" w:cstheme="minorHAnsi"/>
          <w:sz w:val="32"/>
          <w:szCs w:val="32"/>
          <w:lang w:val="en-US"/>
        </w:rPr>
        <w:t>appassionante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E111F0">
        <w:rPr>
          <w:rFonts w:ascii="Garamond" w:hAnsi="Garamond" w:cstheme="minorHAnsi"/>
          <w:sz w:val="32"/>
          <w:szCs w:val="32"/>
          <w:lang w:val="en-US"/>
        </w:rPr>
        <w:t>competizione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FF38A8">
        <w:rPr>
          <w:rFonts w:ascii="Garamond" w:hAnsi="Garamond" w:cstheme="minorHAnsi"/>
          <w:sz w:val="32"/>
          <w:szCs w:val="32"/>
          <w:lang w:val="en-US"/>
        </w:rPr>
        <w:t>che</w:t>
      </w:r>
      <w:proofErr w:type="spellEnd"/>
      <w:r w:rsidR="00FF38A8">
        <w:rPr>
          <w:rFonts w:ascii="Garamond" w:hAnsi="Garamond" w:cstheme="minorHAnsi"/>
          <w:sz w:val="32"/>
          <w:szCs w:val="32"/>
          <w:lang w:val="en-US"/>
        </w:rPr>
        <w:t xml:space="preserve"> è </w:t>
      </w:r>
      <w:proofErr w:type="spellStart"/>
      <w:r w:rsidR="00FF38A8">
        <w:rPr>
          <w:rFonts w:ascii="Garamond" w:hAnsi="Garamond" w:cstheme="minorHAnsi"/>
          <w:sz w:val="32"/>
          <w:szCs w:val="32"/>
          <w:lang w:val="en-US"/>
        </w:rPr>
        <w:t>collegata</w:t>
      </w:r>
      <w:proofErr w:type="spellEnd"/>
      <w:r w:rsidR="00FF38A8">
        <w:rPr>
          <w:rFonts w:ascii="Garamond" w:hAnsi="Garamond" w:cstheme="minorHAnsi"/>
          <w:sz w:val="32"/>
          <w:szCs w:val="32"/>
          <w:lang w:val="en-US"/>
        </w:rPr>
        <w:t xml:space="preserve"> e </w:t>
      </w:r>
      <w:proofErr w:type="spellStart"/>
      <w:r w:rsidR="00FF38A8">
        <w:rPr>
          <w:rFonts w:ascii="Garamond" w:hAnsi="Garamond" w:cstheme="minorHAnsi"/>
          <w:sz w:val="32"/>
          <w:szCs w:val="32"/>
          <w:lang w:val="en-US"/>
        </w:rPr>
        <w:t>si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E111F0">
        <w:rPr>
          <w:rFonts w:ascii="Garamond" w:hAnsi="Garamond" w:cstheme="minorHAnsi"/>
          <w:sz w:val="32"/>
          <w:szCs w:val="32"/>
          <w:lang w:val="en-US"/>
        </w:rPr>
        <w:t>svolge</w:t>
      </w:r>
      <w:proofErr w:type="spellEnd"/>
      <w:r w:rsidR="00563DBC">
        <w:rPr>
          <w:rFonts w:ascii="Garamond" w:hAnsi="Garamond" w:cstheme="minorHAnsi"/>
          <w:sz w:val="32"/>
          <w:szCs w:val="32"/>
          <w:lang w:val="en-US"/>
        </w:rPr>
        <w:t>,</w:t>
      </w:r>
      <w:r w:rsidR="00FF38A8">
        <w:rPr>
          <w:rFonts w:ascii="Garamond" w:hAnsi="Garamond" w:cstheme="minorHAnsi"/>
          <w:sz w:val="32"/>
          <w:szCs w:val="32"/>
          <w:lang w:val="en-US"/>
        </w:rPr>
        <w:t xml:space="preserve"> in </w:t>
      </w:r>
      <w:proofErr w:type="spellStart"/>
      <w:r w:rsidR="00FF38A8">
        <w:rPr>
          <w:rFonts w:ascii="Garamond" w:hAnsi="Garamond" w:cstheme="minorHAnsi"/>
          <w:sz w:val="32"/>
          <w:szCs w:val="32"/>
          <w:lang w:val="en-US"/>
        </w:rPr>
        <w:t>un’</w:t>
      </w:r>
      <w:r w:rsidR="00662B46">
        <w:rPr>
          <w:rFonts w:ascii="Garamond" w:hAnsi="Garamond" w:cstheme="minorHAnsi"/>
          <w:sz w:val="32"/>
          <w:szCs w:val="32"/>
          <w:lang w:val="en-US"/>
        </w:rPr>
        <w:t>atmosfera</w:t>
      </w:r>
      <w:proofErr w:type="spellEnd"/>
      <w:r w:rsidR="00662B46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662B46">
        <w:rPr>
          <w:rFonts w:ascii="Garamond" w:hAnsi="Garamond" w:cstheme="minorHAnsi"/>
          <w:sz w:val="32"/>
          <w:szCs w:val="32"/>
          <w:lang w:val="en-US"/>
        </w:rPr>
        <w:t>unica</w:t>
      </w:r>
      <w:proofErr w:type="spellEnd"/>
      <w:r w:rsidR="00563DBC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563DBC">
        <w:rPr>
          <w:rFonts w:ascii="Garamond" w:hAnsi="Garamond" w:cstheme="minorHAnsi"/>
          <w:sz w:val="32"/>
          <w:szCs w:val="32"/>
          <w:lang w:val="en-US"/>
        </w:rPr>
        <w:t>ed</w:t>
      </w:r>
      <w:proofErr w:type="spellEnd"/>
      <w:r w:rsidR="00563DBC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563DBC">
        <w:rPr>
          <w:rFonts w:ascii="Garamond" w:hAnsi="Garamond" w:cstheme="minorHAnsi"/>
          <w:sz w:val="32"/>
          <w:szCs w:val="32"/>
          <w:lang w:val="en-US"/>
        </w:rPr>
        <w:t>emozi</w:t>
      </w:r>
      <w:r w:rsidR="00B03B30">
        <w:rPr>
          <w:rFonts w:ascii="Garamond" w:hAnsi="Garamond" w:cstheme="minorHAnsi"/>
          <w:sz w:val="32"/>
          <w:szCs w:val="32"/>
          <w:lang w:val="en-US"/>
        </w:rPr>
        <w:t>o</w:t>
      </w:r>
      <w:r w:rsidR="00563DBC">
        <w:rPr>
          <w:rFonts w:ascii="Garamond" w:hAnsi="Garamond" w:cstheme="minorHAnsi"/>
          <w:sz w:val="32"/>
          <w:szCs w:val="32"/>
          <w:lang w:val="en-US"/>
        </w:rPr>
        <w:t>nante</w:t>
      </w:r>
      <w:proofErr w:type="spellEnd"/>
      <w:r w:rsidR="00563DBC">
        <w:rPr>
          <w:rFonts w:ascii="Garamond" w:hAnsi="Garamond" w:cstheme="minorHAnsi"/>
          <w:sz w:val="32"/>
          <w:szCs w:val="32"/>
          <w:lang w:val="en-US"/>
        </w:rPr>
        <w:t>,</w:t>
      </w:r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B03B30">
        <w:rPr>
          <w:rFonts w:ascii="Garamond" w:hAnsi="Garamond" w:cstheme="minorHAnsi"/>
          <w:sz w:val="32"/>
          <w:szCs w:val="32"/>
          <w:lang w:val="en-US"/>
        </w:rPr>
        <w:t>parallelamen</w:t>
      </w:r>
      <w:r w:rsidR="007C5390">
        <w:rPr>
          <w:rFonts w:ascii="Garamond" w:hAnsi="Garamond" w:cstheme="minorHAnsi"/>
          <w:sz w:val="32"/>
          <w:szCs w:val="32"/>
          <w:lang w:val="en-US"/>
        </w:rPr>
        <w:t>t</w:t>
      </w:r>
      <w:r w:rsidR="00B03B30">
        <w:rPr>
          <w:rFonts w:ascii="Garamond" w:hAnsi="Garamond" w:cstheme="minorHAnsi"/>
          <w:sz w:val="32"/>
          <w:szCs w:val="32"/>
          <w:lang w:val="en-US"/>
        </w:rPr>
        <w:t>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r w:rsidR="00E111F0">
        <w:rPr>
          <w:rFonts w:ascii="Garamond" w:hAnsi="Garamond" w:cstheme="minorHAnsi"/>
          <w:sz w:val="32"/>
          <w:szCs w:val="32"/>
          <w:lang w:val="en-US"/>
        </w:rPr>
        <w:t>a un</w:t>
      </w:r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FF38A8">
        <w:rPr>
          <w:rFonts w:ascii="Garamond" w:hAnsi="Garamond" w:cstheme="minorHAnsi"/>
          <w:sz w:val="32"/>
          <w:szCs w:val="32"/>
          <w:lang w:val="en-US"/>
        </w:rPr>
        <w:t>reale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E111F0">
        <w:rPr>
          <w:rFonts w:ascii="Garamond" w:hAnsi="Garamond" w:cstheme="minorHAnsi"/>
          <w:sz w:val="32"/>
          <w:szCs w:val="32"/>
          <w:lang w:val="en-US"/>
        </w:rPr>
        <w:t>torneo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FF38A8">
        <w:rPr>
          <w:rFonts w:ascii="Garamond" w:hAnsi="Garamond" w:cstheme="minorHAnsi"/>
          <w:sz w:val="32"/>
          <w:szCs w:val="32"/>
          <w:lang w:val="en-US"/>
        </w:rPr>
        <w:t>internazionale</w:t>
      </w:r>
      <w:proofErr w:type="spellEnd"/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r w:rsidR="00E111F0">
        <w:rPr>
          <w:rFonts w:ascii="Garamond" w:hAnsi="Garamond" w:cstheme="minorHAnsi"/>
          <w:sz w:val="32"/>
          <w:szCs w:val="32"/>
          <w:lang w:val="en-US"/>
        </w:rPr>
        <w:t>del</w:t>
      </w:r>
      <w:r w:rsidR="00A84092">
        <w:rPr>
          <w:rFonts w:ascii="Garamond" w:hAnsi="Garamond" w:cstheme="minorHAnsi"/>
          <w:sz w:val="32"/>
          <w:szCs w:val="32"/>
          <w:lang w:val="en-US"/>
        </w:rPr>
        <w:t xml:space="preserve"> </w:t>
      </w:r>
      <w:proofErr w:type="spellStart"/>
      <w:r w:rsidR="00E111F0">
        <w:rPr>
          <w:rFonts w:ascii="Garamond" w:hAnsi="Garamond" w:cstheme="minorHAnsi"/>
          <w:sz w:val="32"/>
          <w:szCs w:val="32"/>
          <w:lang w:val="en-US"/>
        </w:rPr>
        <w:t>circuito</w:t>
      </w:r>
      <w:proofErr w:type="spellEnd"/>
      <w:r w:rsidR="00E111F0">
        <w:rPr>
          <w:rFonts w:ascii="Garamond" w:hAnsi="Garamond" w:cstheme="minorHAnsi"/>
          <w:sz w:val="32"/>
          <w:szCs w:val="32"/>
          <w:lang w:val="en-US"/>
        </w:rPr>
        <w:t xml:space="preserve"> A</w:t>
      </w:r>
      <w:r w:rsidR="00195123">
        <w:rPr>
          <w:rFonts w:ascii="Garamond" w:hAnsi="Garamond" w:cstheme="minorHAnsi"/>
          <w:sz w:val="32"/>
          <w:szCs w:val="32"/>
          <w:lang w:val="en-US"/>
        </w:rPr>
        <w:t>TP:</w:t>
      </w:r>
    </w:p>
    <w:p w:rsidR="007C5390" w:rsidRDefault="007C5390" w:rsidP="007C5390">
      <w:pPr>
        <w:spacing w:after="0" w:line="240" w:lineRule="auto"/>
        <w:jc w:val="both"/>
        <w:rPr>
          <w:rFonts w:ascii="Garamond" w:hAnsi="Garamond" w:cstheme="minorHAnsi"/>
          <w:sz w:val="32"/>
          <w:szCs w:val="32"/>
          <w:lang w:val="en-US"/>
        </w:rPr>
      </w:pPr>
    </w:p>
    <w:p w:rsidR="002700D7" w:rsidRDefault="002700D7" w:rsidP="007C5390">
      <w:pPr>
        <w:spacing w:after="0" w:line="240" w:lineRule="auto"/>
        <w:jc w:val="both"/>
        <w:rPr>
          <w:rFonts w:ascii="Garamond" w:hAnsi="Garamond" w:cstheme="minorHAnsi"/>
          <w:sz w:val="32"/>
          <w:szCs w:val="32"/>
          <w:lang w:val="en-US"/>
        </w:rPr>
      </w:pPr>
    </w:p>
    <w:p w:rsidR="002700D7" w:rsidRPr="002700D7" w:rsidRDefault="00A84092" w:rsidP="002700D7">
      <w:pPr>
        <w:spacing w:after="0" w:line="240" w:lineRule="auto"/>
        <w:jc w:val="center"/>
        <w:rPr>
          <w:rFonts w:ascii="Garamond" w:hAnsi="Garamond"/>
          <w:smallCaps/>
          <w:sz w:val="32"/>
          <w:szCs w:val="32"/>
        </w:rPr>
      </w:pPr>
      <w:r>
        <w:rPr>
          <w:rFonts w:ascii="Garamond" w:hAnsi="Garamond"/>
          <w:smallCaps/>
          <w:sz w:val="32"/>
          <w:szCs w:val="32"/>
        </w:rPr>
        <w:t>10</w:t>
      </w:r>
      <w:r w:rsidR="002700D7" w:rsidRPr="002700D7">
        <w:rPr>
          <w:rFonts w:ascii="Garamond" w:hAnsi="Garamond"/>
          <w:smallCaps/>
          <w:sz w:val="32"/>
          <w:szCs w:val="32"/>
        </w:rPr>
        <w:t xml:space="preserve"> giugno 2023 – Napoli (Tennis Club Vomero)</w:t>
      </w:r>
    </w:p>
    <w:p w:rsidR="002700D7" w:rsidRPr="002700D7" w:rsidRDefault="002700D7" w:rsidP="002700D7">
      <w:pPr>
        <w:spacing w:after="0" w:line="240" w:lineRule="auto"/>
        <w:jc w:val="center"/>
        <w:rPr>
          <w:rFonts w:ascii="Garamond" w:hAnsi="Garamond"/>
          <w:b/>
          <w:smallCaps/>
          <w:sz w:val="32"/>
          <w:szCs w:val="32"/>
        </w:rPr>
      </w:pPr>
    </w:p>
    <w:p w:rsidR="00B956EE" w:rsidRDefault="00B956EE" w:rsidP="007C5390">
      <w:pPr>
        <w:jc w:val="center"/>
        <w:rPr>
          <w:rFonts w:ascii="Garamond" w:hAnsi="Garamond" w:cstheme="minorHAnsi"/>
          <w:sz w:val="32"/>
          <w:szCs w:val="32"/>
          <w:lang w:val="en-US"/>
        </w:rPr>
      </w:pPr>
    </w:p>
    <w:p w:rsidR="002700D7" w:rsidRDefault="00A92212" w:rsidP="00C703B9">
      <w:pPr>
        <w:spacing w:after="0" w:line="240" w:lineRule="auto"/>
        <w:jc w:val="center"/>
        <w:rPr>
          <w:rFonts w:ascii="Garamond" w:hAnsi="Garamond"/>
          <w:b/>
          <w:smallCaps/>
          <w:sz w:val="32"/>
          <w:szCs w:val="32"/>
        </w:rPr>
      </w:pPr>
      <w:r w:rsidRPr="001F7154">
        <w:rPr>
          <w:rFonts w:ascii="Garamond" w:hAnsi="Garamond"/>
          <w:b/>
          <w:smallCaps/>
          <w:sz w:val="32"/>
          <w:szCs w:val="32"/>
        </w:rPr>
        <w:lastRenderedPageBreak/>
        <w:t>Torneo letterario</w:t>
      </w:r>
    </w:p>
    <w:p w:rsidR="001F7154" w:rsidRDefault="00364BB1" w:rsidP="00C703B9">
      <w:pPr>
        <w:spacing w:after="0" w:line="240" w:lineRule="auto"/>
        <w:jc w:val="center"/>
        <w:rPr>
          <w:rFonts w:ascii="Garamond" w:hAnsi="Garamond"/>
          <w:b/>
          <w:smallCaps/>
          <w:sz w:val="32"/>
          <w:szCs w:val="32"/>
        </w:rPr>
      </w:pPr>
      <w:r w:rsidRPr="001F7154">
        <w:rPr>
          <w:rFonts w:ascii="Garamond" w:hAnsi="Garamond"/>
          <w:b/>
          <w:smallCaps/>
          <w:sz w:val="32"/>
          <w:szCs w:val="32"/>
        </w:rPr>
        <w:t xml:space="preserve">(Tennis </w:t>
      </w:r>
      <w:proofErr w:type="spellStart"/>
      <w:r w:rsidRPr="001F7154">
        <w:rPr>
          <w:rFonts w:ascii="Garamond" w:hAnsi="Garamond"/>
          <w:b/>
          <w:smallCaps/>
          <w:sz w:val="32"/>
          <w:szCs w:val="32"/>
        </w:rPr>
        <w:t>Writing</w:t>
      </w:r>
      <w:proofErr w:type="spellEnd"/>
      <w:r w:rsidRPr="001F7154">
        <w:rPr>
          <w:rFonts w:ascii="Garamond" w:hAnsi="Garamond"/>
          <w:b/>
          <w:smallCaps/>
          <w:sz w:val="32"/>
          <w:szCs w:val="32"/>
        </w:rPr>
        <w:t xml:space="preserve"> </w:t>
      </w:r>
      <w:proofErr w:type="spellStart"/>
      <w:r w:rsidRPr="001F7154">
        <w:rPr>
          <w:rFonts w:ascii="Garamond" w:hAnsi="Garamond"/>
          <w:b/>
          <w:smallCaps/>
          <w:sz w:val="32"/>
          <w:szCs w:val="32"/>
        </w:rPr>
        <w:t>Literary</w:t>
      </w:r>
      <w:proofErr w:type="spellEnd"/>
      <w:r w:rsidRPr="001F7154">
        <w:rPr>
          <w:rFonts w:ascii="Garamond" w:hAnsi="Garamond"/>
          <w:b/>
          <w:smallCaps/>
          <w:sz w:val="32"/>
          <w:szCs w:val="32"/>
        </w:rPr>
        <w:t xml:space="preserve"> </w:t>
      </w:r>
      <w:proofErr w:type="spellStart"/>
      <w:r w:rsidRPr="001F7154">
        <w:rPr>
          <w:rFonts w:ascii="Garamond" w:hAnsi="Garamond"/>
          <w:b/>
          <w:smallCaps/>
          <w:sz w:val="32"/>
          <w:szCs w:val="32"/>
        </w:rPr>
        <w:t>Cup</w:t>
      </w:r>
      <w:proofErr w:type="spellEnd"/>
      <w:r w:rsidRPr="001F7154">
        <w:rPr>
          <w:rFonts w:ascii="Garamond" w:hAnsi="Garamond"/>
          <w:b/>
          <w:smallCaps/>
          <w:sz w:val="32"/>
          <w:szCs w:val="32"/>
        </w:rPr>
        <w:t>)</w:t>
      </w:r>
    </w:p>
    <w:p w:rsidR="001F7154" w:rsidRDefault="001F7154" w:rsidP="00A92212">
      <w:pPr>
        <w:spacing w:after="0" w:line="240" w:lineRule="auto"/>
        <w:jc w:val="both"/>
        <w:rPr>
          <w:rFonts w:ascii="Garamond" w:hAnsi="Garamond"/>
          <w:b/>
          <w:smallCaps/>
          <w:sz w:val="32"/>
          <w:szCs w:val="32"/>
        </w:rPr>
      </w:pPr>
    </w:p>
    <w:p w:rsidR="00C8617E" w:rsidRDefault="00C8617E" w:rsidP="00A92212">
      <w:pPr>
        <w:spacing w:after="0" w:line="240" w:lineRule="auto"/>
        <w:jc w:val="both"/>
        <w:rPr>
          <w:rFonts w:ascii="Garamond" w:hAnsi="Garamond"/>
          <w:b/>
          <w:sz w:val="32"/>
          <w:szCs w:val="32"/>
        </w:rPr>
      </w:pPr>
    </w:p>
    <w:p w:rsidR="003D469D" w:rsidRDefault="00645A73" w:rsidP="00A92212">
      <w:pPr>
        <w:spacing w:after="0" w:line="240" w:lineRule="auto"/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Qualificazion</w:t>
      </w:r>
      <w:r w:rsidR="003D469D">
        <w:rPr>
          <w:rFonts w:ascii="Garamond" w:hAnsi="Garamond"/>
          <w:b/>
          <w:sz w:val="32"/>
          <w:szCs w:val="32"/>
        </w:rPr>
        <w:t>i(Call on line)</w:t>
      </w:r>
    </w:p>
    <w:p w:rsidR="003D469D" w:rsidRDefault="003D469D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 racconti per partecipare al torneo verranno selezionati attraverso un</w:t>
      </w:r>
      <w:r w:rsidR="00867AB3">
        <w:rPr>
          <w:rFonts w:ascii="Garamond" w:hAnsi="Garamond"/>
          <w:sz w:val="32"/>
          <w:szCs w:val="32"/>
        </w:rPr>
        <w:t>a</w:t>
      </w:r>
      <w:r>
        <w:rPr>
          <w:rFonts w:ascii="Garamond" w:hAnsi="Garamond"/>
          <w:sz w:val="32"/>
          <w:szCs w:val="32"/>
        </w:rPr>
        <w:t xml:space="preserve"> call di qualificazione lanciata,in modalità digitale,</w:t>
      </w:r>
      <w:r w:rsidR="00BB23E6">
        <w:rPr>
          <w:rFonts w:ascii="Garamond" w:hAnsi="Garamond"/>
          <w:sz w:val="32"/>
          <w:szCs w:val="32"/>
        </w:rPr>
        <w:t>a partire da questo</w:t>
      </w:r>
      <w:r>
        <w:rPr>
          <w:rFonts w:ascii="Garamond" w:hAnsi="Garamond"/>
          <w:sz w:val="32"/>
          <w:szCs w:val="32"/>
        </w:rPr>
        <w:t xml:space="preserve"> regolamento che disciplina il torneo e stabilisce i </w:t>
      </w:r>
      <w:r w:rsidR="00867AB3">
        <w:rPr>
          <w:rFonts w:ascii="Garamond" w:hAnsi="Garamond"/>
          <w:sz w:val="32"/>
          <w:szCs w:val="32"/>
        </w:rPr>
        <w:t>requisiti di partecipazione e la</w:t>
      </w:r>
      <w:r>
        <w:rPr>
          <w:rFonts w:ascii="Garamond" w:hAnsi="Garamond"/>
          <w:sz w:val="32"/>
          <w:szCs w:val="32"/>
        </w:rPr>
        <w:t xml:space="preserve"> premialità.</w:t>
      </w:r>
    </w:p>
    <w:p w:rsidR="00C703B9" w:rsidRDefault="00C703B9" w:rsidP="00C703B9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C703B9">
        <w:rPr>
          <w:rFonts w:ascii="Garamond" w:hAnsi="Garamond"/>
          <w:sz w:val="32"/>
          <w:szCs w:val="32"/>
        </w:rPr>
        <w:t xml:space="preserve">I racconti verranno selezionati tra </w:t>
      </w:r>
      <w:r w:rsidR="00585CD1">
        <w:rPr>
          <w:rFonts w:ascii="Garamond" w:hAnsi="Garamond"/>
          <w:sz w:val="32"/>
          <w:szCs w:val="32"/>
        </w:rPr>
        <w:t>febbraio</w:t>
      </w:r>
      <w:r w:rsidRPr="00C703B9">
        <w:rPr>
          <w:rFonts w:ascii="Garamond" w:hAnsi="Garamond"/>
          <w:sz w:val="32"/>
          <w:szCs w:val="32"/>
        </w:rPr>
        <w:t xml:space="preserve">e </w:t>
      </w:r>
      <w:r w:rsidR="00585CD1">
        <w:rPr>
          <w:rFonts w:ascii="Garamond" w:hAnsi="Garamond"/>
          <w:sz w:val="32"/>
          <w:szCs w:val="32"/>
        </w:rPr>
        <w:t>maggio</w:t>
      </w:r>
      <w:r w:rsidRPr="00C703B9">
        <w:rPr>
          <w:rFonts w:ascii="Garamond" w:hAnsi="Garamond"/>
          <w:sz w:val="32"/>
          <w:szCs w:val="32"/>
        </w:rPr>
        <w:t xml:space="preserve"> 202</w:t>
      </w:r>
      <w:r w:rsidR="00BB23E6">
        <w:rPr>
          <w:rFonts w:ascii="Garamond" w:hAnsi="Garamond"/>
          <w:sz w:val="32"/>
          <w:szCs w:val="32"/>
        </w:rPr>
        <w:t>3</w:t>
      </w:r>
      <w:r w:rsidR="002700D7">
        <w:rPr>
          <w:rFonts w:ascii="Garamond" w:hAnsi="Garamond"/>
          <w:sz w:val="32"/>
          <w:szCs w:val="32"/>
        </w:rPr>
        <w:t>a partire da una votazione on line</w:t>
      </w:r>
      <w:r w:rsidRPr="00C703B9">
        <w:rPr>
          <w:rFonts w:ascii="Garamond" w:hAnsi="Garamond"/>
          <w:sz w:val="32"/>
          <w:szCs w:val="32"/>
        </w:rPr>
        <w:t xml:space="preserve">, in modo da comunicare l’elenco dei finalisti </w:t>
      </w:r>
      <w:r w:rsidR="002700D7">
        <w:rPr>
          <w:rFonts w:ascii="Garamond" w:hAnsi="Garamond"/>
          <w:sz w:val="32"/>
          <w:szCs w:val="32"/>
        </w:rPr>
        <w:t>nella metà di</w:t>
      </w:r>
      <w:r w:rsidR="00585CD1">
        <w:rPr>
          <w:rFonts w:ascii="Garamond" w:hAnsi="Garamond"/>
          <w:sz w:val="32"/>
          <w:szCs w:val="32"/>
        </w:rPr>
        <w:t>maggio</w:t>
      </w:r>
      <w:r w:rsidR="00BB23E6">
        <w:rPr>
          <w:rFonts w:ascii="Garamond" w:hAnsi="Garamond"/>
          <w:sz w:val="32"/>
          <w:szCs w:val="32"/>
        </w:rPr>
        <w:t>.</w:t>
      </w:r>
    </w:p>
    <w:p w:rsidR="00C8617E" w:rsidRDefault="003D469D" w:rsidP="00C8617E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La piattaforma on line</w:t>
      </w:r>
      <w:r w:rsidR="00BB23E6">
        <w:rPr>
          <w:rFonts w:ascii="Garamond" w:hAnsi="Garamond"/>
          <w:sz w:val="32"/>
          <w:szCs w:val="32"/>
        </w:rPr>
        <w:t>è</w:t>
      </w:r>
      <w:r w:rsidR="0057270F">
        <w:rPr>
          <w:rFonts w:ascii="Garamond" w:hAnsi="Garamond"/>
          <w:sz w:val="32"/>
          <w:szCs w:val="32"/>
        </w:rPr>
        <w:t xml:space="preserve"> dotata di contenuti, anche in forma di tools,</w:t>
      </w:r>
      <w:r>
        <w:rPr>
          <w:rFonts w:ascii="Garamond" w:hAnsi="Garamond"/>
          <w:sz w:val="32"/>
          <w:szCs w:val="32"/>
        </w:rPr>
        <w:t xml:space="preserve"> per promuovere al meglio la call e stimolare la partecipazione</w:t>
      </w:r>
      <w:r w:rsidR="0057270F">
        <w:rPr>
          <w:rFonts w:ascii="Garamond" w:hAnsi="Garamond"/>
          <w:sz w:val="32"/>
          <w:szCs w:val="32"/>
        </w:rPr>
        <w:t>.</w:t>
      </w:r>
      <w:r w:rsidR="00C8617E">
        <w:rPr>
          <w:rFonts w:ascii="Garamond" w:hAnsi="Garamond"/>
          <w:sz w:val="32"/>
          <w:szCs w:val="32"/>
        </w:rPr>
        <w:t xml:space="preserve">I partecipanti avranno a disposizione </w:t>
      </w:r>
      <w:r w:rsidR="001F7154" w:rsidRPr="002700D7">
        <w:rPr>
          <w:rFonts w:ascii="Garamond" w:hAnsi="Garamond"/>
          <w:b/>
          <w:bCs/>
          <w:sz w:val="32"/>
          <w:szCs w:val="32"/>
        </w:rPr>
        <w:t xml:space="preserve">massimo </w:t>
      </w:r>
      <w:r w:rsidR="00867AB3" w:rsidRPr="002700D7">
        <w:rPr>
          <w:rFonts w:ascii="Garamond" w:hAnsi="Garamond"/>
          <w:b/>
          <w:bCs/>
          <w:sz w:val="32"/>
          <w:szCs w:val="32"/>
        </w:rPr>
        <w:t>30</w:t>
      </w:r>
      <w:r w:rsidR="00C8617E" w:rsidRPr="002700D7">
        <w:rPr>
          <w:rFonts w:ascii="Garamond" w:hAnsi="Garamond"/>
          <w:b/>
          <w:bCs/>
          <w:sz w:val="32"/>
          <w:szCs w:val="32"/>
        </w:rPr>
        <w:t>00 battute</w:t>
      </w:r>
      <w:r w:rsidR="00867AB3" w:rsidRPr="002700D7">
        <w:rPr>
          <w:rFonts w:ascii="Garamond" w:hAnsi="Garamond"/>
          <w:b/>
          <w:bCs/>
          <w:sz w:val="32"/>
          <w:szCs w:val="32"/>
        </w:rPr>
        <w:t xml:space="preserve"> a testo</w:t>
      </w:r>
      <w:r w:rsidR="00C8617E">
        <w:rPr>
          <w:rFonts w:ascii="Garamond" w:hAnsi="Garamond"/>
          <w:sz w:val="32"/>
          <w:szCs w:val="32"/>
        </w:rPr>
        <w:t xml:space="preserve">, spazi inclusi, per proporre il loro racconto con </w:t>
      </w:r>
      <w:r w:rsidR="00C8617E" w:rsidRPr="002700D7">
        <w:rPr>
          <w:rFonts w:ascii="Garamond" w:hAnsi="Garamond"/>
          <w:b/>
          <w:bCs/>
          <w:sz w:val="32"/>
          <w:szCs w:val="32"/>
        </w:rPr>
        <w:t>argomento tennis</w:t>
      </w:r>
      <w:r w:rsidR="00867AB3">
        <w:rPr>
          <w:rFonts w:ascii="Garamond" w:hAnsi="Garamond"/>
          <w:sz w:val="32"/>
          <w:szCs w:val="32"/>
        </w:rPr>
        <w:t>, in lingua italiana</w:t>
      </w:r>
      <w:r w:rsidR="00C8617E">
        <w:rPr>
          <w:rFonts w:ascii="Garamond" w:hAnsi="Garamond"/>
          <w:sz w:val="32"/>
          <w:szCs w:val="32"/>
        </w:rPr>
        <w:t>.</w:t>
      </w:r>
    </w:p>
    <w:p w:rsidR="00C8617E" w:rsidRDefault="00C8617E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A92212" w:rsidRDefault="00645A73" w:rsidP="00A92212">
      <w:pPr>
        <w:spacing w:after="0" w:line="240" w:lineRule="auto"/>
        <w:jc w:val="both"/>
        <w:rPr>
          <w:rFonts w:ascii="Garamond" w:hAnsi="Garamond"/>
          <w:b/>
          <w:sz w:val="32"/>
          <w:szCs w:val="32"/>
        </w:rPr>
      </w:pPr>
      <w:proofErr w:type="spellStart"/>
      <w:r>
        <w:rPr>
          <w:rFonts w:ascii="Garamond" w:hAnsi="Garamond"/>
          <w:b/>
          <w:sz w:val="32"/>
          <w:szCs w:val="32"/>
        </w:rPr>
        <w:t>MainDraw</w:t>
      </w:r>
      <w:proofErr w:type="spellEnd"/>
      <w:r w:rsidR="00A84092">
        <w:rPr>
          <w:rFonts w:ascii="Garamond" w:hAnsi="Garamond"/>
          <w:b/>
          <w:sz w:val="32"/>
          <w:szCs w:val="32"/>
        </w:rPr>
        <w:t xml:space="preserve"> </w:t>
      </w:r>
      <w:r w:rsidR="003D469D">
        <w:rPr>
          <w:rFonts w:ascii="Garamond" w:hAnsi="Garamond"/>
          <w:b/>
          <w:sz w:val="32"/>
          <w:szCs w:val="32"/>
        </w:rPr>
        <w:t>(on site e online)</w:t>
      </w:r>
    </w:p>
    <w:p w:rsidR="001F7154" w:rsidRDefault="0057270F" w:rsidP="0057270F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573286">
        <w:rPr>
          <w:rFonts w:ascii="Garamond" w:hAnsi="Garamond"/>
          <w:sz w:val="32"/>
          <w:szCs w:val="32"/>
        </w:rPr>
        <w:t xml:space="preserve">La scelta </w:t>
      </w:r>
      <w:r w:rsidR="00BB23E6">
        <w:rPr>
          <w:rFonts w:ascii="Garamond" w:hAnsi="Garamond"/>
          <w:sz w:val="32"/>
          <w:szCs w:val="32"/>
        </w:rPr>
        <w:t>degli otto</w:t>
      </w:r>
      <w:r w:rsidRPr="00573286">
        <w:rPr>
          <w:rFonts w:ascii="Garamond" w:hAnsi="Garamond"/>
          <w:sz w:val="32"/>
          <w:szCs w:val="32"/>
        </w:rPr>
        <w:t xml:space="preserve"> finalisti (fase delle qualificazioni) </w:t>
      </w:r>
      <w:r>
        <w:rPr>
          <w:rFonts w:ascii="Garamond" w:hAnsi="Garamond"/>
          <w:sz w:val="32"/>
          <w:szCs w:val="32"/>
        </w:rPr>
        <w:t xml:space="preserve">è affidata a </w:t>
      </w:r>
      <w:r w:rsidRPr="00573286">
        <w:rPr>
          <w:rFonts w:ascii="Garamond" w:hAnsi="Garamond"/>
          <w:sz w:val="32"/>
          <w:szCs w:val="32"/>
        </w:rPr>
        <w:t>una giuria tecnica</w:t>
      </w:r>
      <w:r>
        <w:rPr>
          <w:rFonts w:ascii="Garamond" w:hAnsi="Garamond"/>
          <w:sz w:val="32"/>
          <w:szCs w:val="32"/>
        </w:rPr>
        <w:t>(che effettuerà anche il sorteggio per il tabellone)</w:t>
      </w:r>
      <w:r w:rsidRPr="00573286">
        <w:rPr>
          <w:rFonts w:ascii="Garamond" w:hAnsi="Garamond"/>
          <w:sz w:val="32"/>
          <w:szCs w:val="32"/>
        </w:rPr>
        <w:t xml:space="preserve"> e confronti letterari con </w:t>
      </w:r>
      <w:r>
        <w:rPr>
          <w:rFonts w:ascii="Garamond" w:hAnsi="Garamond"/>
          <w:sz w:val="32"/>
          <w:szCs w:val="32"/>
        </w:rPr>
        <w:t>voto online della rete (fase: andare a rete)</w:t>
      </w:r>
      <w:r w:rsidR="001F7154">
        <w:rPr>
          <w:rFonts w:ascii="Garamond" w:hAnsi="Garamond"/>
          <w:sz w:val="32"/>
          <w:szCs w:val="32"/>
        </w:rPr>
        <w:t xml:space="preserve">. Il voto on line determinerà </w:t>
      </w:r>
      <w:r w:rsidR="00BB23E6">
        <w:rPr>
          <w:rFonts w:ascii="Garamond" w:hAnsi="Garamond"/>
          <w:sz w:val="32"/>
          <w:szCs w:val="32"/>
        </w:rPr>
        <w:t xml:space="preserve">due </w:t>
      </w:r>
      <w:r w:rsidR="001F7154">
        <w:rPr>
          <w:rFonts w:ascii="Garamond" w:hAnsi="Garamond"/>
          <w:sz w:val="32"/>
          <w:szCs w:val="32"/>
        </w:rPr>
        <w:t xml:space="preserve">finalisti, mentre i restanti </w:t>
      </w:r>
      <w:r w:rsidR="00BB23E6">
        <w:rPr>
          <w:rFonts w:ascii="Garamond" w:hAnsi="Garamond"/>
          <w:sz w:val="32"/>
          <w:szCs w:val="32"/>
        </w:rPr>
        <w:t>quattro</w:t>
      </w:r>
      <w:r w:rsidR="001F7154">
        <w:rPr>
          <w:rFonts w:ascii="Garamond" w:hAnsi="Garamond"/>
          <w:sz w:val="32"/>
          <w:szCs w:val="32"/>
        </w:rPr>
        <w:t xml:space="preserve"> saranno scelti dalla giuria tecnica e dall’organizzazione attraverso wild card (</w:t>
      </w:r>
      <w:r w:rsidR="00BB23E6">
        <w:rPr>
          <w:rFonts w:ascii="Garamond" w:hAnsi="Garamond"/>
          <w:sz w:val="32"/>
          <w:szCs w:val="32"/>
        </w:rPr>
        <w:t>massimo 2</w:t>
      </w:r>
      <w:r w:rsidR="001F7154">
        <w:rPr>
          <w:rFonts w:ascii="Garamond" w:hAnsi="Garamond"/>
          <w:sz w:val="32"/>
          <w:szCs w:val="32"/>
        </w:rPr>
        <w:t xml:space="preserve"> posti).</w:t>
      </w:r>
    </w:p>
    <w:p w:rsidR="00867AB3" w:rsidRDefault="00BB23E6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</w:t>
      </w:r>
      <w:r w:rsidR="009E0FDC">
        <w:rPr>
          <w:rFonts w:ascii="Garamond" w:hAnsi="Garamond"/>
          <w:sz w:val="32"/>
          <w:szCs w:val="32"/>
        </w:rPr>
        <w:t>er decidere le teste di serie</w:t>
      </w:r>
      <w:r>
        <w:rPr>
          <w:rFonts w:ascii="Garamond" w:hAnsi="Garamond"/>
          <w:sz w:val="32"/>
          <w:szCs w:val="32"/>
        </w:rPr>
        <w:t xml:space="preserve"> si partirà dal ranking ITW (</w:t>
      </w:r>
      <w:proofErr w:type="spellStart"/>
      <w:r>
        <w:rPr>
          <w:rFonts w:ascii="Garamond" w:hAnsi="Garamond"/>
          <w:sz w:val="32"/>
          <w:szCs w:val="32"/>
        </w:rPr>
        <w:t>Italian</w:t>
      </w:r>
      <w:proofErr w:type="spellEnd"/>
      <w:r>
        <w:rPr>
          <w:rFonts w:ascii="Garamond" w:hAnsi="Garamond"/>
          <w:sz w:val="32"/>
          <w:szCs w:val="32"/>
        </w:rPr>
        <w:t xml:space="preserve"> Tennis </w:t>
      </w:r>
      <w:proofErr w:type="spellStart"/>
      <w:r>
        <w:rPr>
          <w:rFonts w:ascii="Garamond" w:hAnsi="Garamond"/>
          <w:sz w:val="32"/>
          <w:szCs w:val="32"/>
        </w:rPr>
        <w:t>Writing</w:t>
      </w:r>
      <w:proofErr w:type="spellEnd"/>
      <w:r>
        <w:rPr>
          <w:rFonts w:ascii="Garamond" w:hAnsi="Garamond"/>
          <w:sz w:val="32"/>
          <w:szCs w:val="32"/>
        </w:rPr>
        <w:t>)</w:t>
      </w:r>
      <w:r w:rsidR="0057270F">
        <w:rPr>
          <w:rFonts w:ascii="Garamond" w:hAnsi="Garamond"/>
          <w:sz w:val="32"/>
          <w:szCs w:val="32"/>
        </w:rPr>
        <w:t xml:space="preserve">, poi </w:t>
      </w:r>
      <w:r w:rsidR="009E0FDC">
        <w:rPr>
          <w:rFonts w:ascii="Garamond" w:hAnsi="Garamond"/>
          <w:sz w:val="32"/>
          <w:szCs w:val="32"/>
        </w:rPr>
        <w:t xml:space="preserve">ogni </w:t>
      </w:r>
      <w:r w:rsidR="0057270F">
        <w:rPr>
          <w:rFonts w:ascii="Garamond" w:hAnsi="Garamond"/>
          <w:sz w:val="32"/>
          <w:szCs w:val="32"/>
        </w:rPr>
        <w:t>autore sarà abbinato</w:t>
      </w:r>
      <w:r>
        <w:rPr>
          <w:rFonts w:ascii="Garamond" w:hAnsi="Garamond"/>
          <w:sz w:val="32"/>
          <w:szCs w:val="32"/>
        </w:rPr>
        <w:t>, attraverso il sorteggio iniziale,</w:t>
      </w:r>
      <w:r w:rsidR="0057270F">
        <w:rPr>
          <w:rFonts w:ascii="Garamond" w:hAnsi="Garamond"/>
          <w:sz w:val="32"/>
          <w:szCs w:val="32"/>
        </w:rPr>
        <w:t xml:space="preserve"> a un altro del tabellone in un match a eliminazione diretta. </w:t>
      </w:r>
    </w:p>
    <w:p w:rsidR="00867AB3" w:rsidRDefault="00867AB3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923A3F" w:rsidRDefault="00867AB3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Ogni giocatore può partecipare con </w:t>
      </w:r>
      <w:r w:rsidR="00923A3F">
        <w:rPr>
          <w:rFonts w:ascii="Garamond" w:hAnsi="Garamond"/>
          <w:sz w:val="32"/>
          <w:szCs w:val="32"/>
        </w:rPr>
        <w:t xml:space="preserve">massimo </w:t>
      </w:r>
      <w:r w:rsidR="00BB23E6">
        <w:rPr>
          <w:rFonts w:ascii="Garamond" w:hAnsi="Garamond"/>
          <w:sz w:val="32"/>
          <w:szCs w:val="32"/>
        </w:rPr>
        <w:t>due</w:t>
      </w:r>
      <w:r>
        <w:rPr>
          <w:rFonts w:ascii="Garamond" w:hAnsi="Garamond"/>
          <w:sz w:val="32"/>
          <w:szCs w:val="32"/>
        </w:rPr>
        <w:t xml:space="preserve"> test</w:t>
      </w:r>
      <w:r w:rsidR="00923A3F">
        <w:rPr>
          <w:rFonts w:ascii="Garamond" w:hAnsi="Garamond"/>
          <w:sz w:val="32"/>
          <w:szCs w:val="32"/>
        </w:rPr>
        <w:t>i</w:t>
      </w:r>
      <w:r>
        <w:rPr>
          <w:rFonts w:ascii="Garamond" w:hAnsi="Garamond"/>
          <w:sz w:val="32"/>
          <w:szCs w:val="32"/>
        </w:rPr>
        <w:t xml:space="preserve">, e può anche riproporre </w:t>
      </w:r>
      <w:r w:rsidR="00923A3F">
        <w:rPr>
          <w:rFonts w:ascii="Garamond" w:hAnsi="Garamond"/>
          <w:sz w:val="32"/>
          <w:szCs w:val="32"/>
        </w:rPr>
        <w:t>un racconto già inviato per la prima edizione, a meno che non sia stato utilizzato nel torneo.</w:t>
      </w:r>
    </w:p>
    <w:p w:rsidR="00867AB3" w:rsidRDefault="00867AB3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Per aderire occorre inviare </w:t>
      </w:r>
      <w:r w:rsidR="009579B1">
        <w:rPr>
          <w:rFonts w:ascii="Garamond" w:hAnsi="Garamond"/>
          <w:sz w:val="32"/>
          <w:szCs w:val="32"/>
        </w:rPr>
        <w:t>attraverso il sito www.tenniswriting.it</w:t>
      </w:r>
      <w:r>
        <w:rPr>
          <w:rFonts w:ascii="Garamond" w:hAnsi="Garamond"/>
          <w:sz w:val="32"/>
          <w:szCs w:val="32"/>
        </w:rPr>
        <w:t xml:space="preserve"> il testo in formato .doc </w:t>
      </w:r>
      <w:r w:rsidRPr="00923A3F">
        <w:rPr>
          <w:rFonts w:ascii="Garamond" w:hAnsi="Garamond"/>
          <w:b/>
          <w:bCs/>
          <w:sz w:val="32"/>
          <w:szCs w:val="32"/>
        </w:rPr>
        <w:t xml:space="preserve">entro il </w:t>
      </w:r>
      <w:r w:rsidR="00A84092">
        <w:rPr>
          <w:rFonts w:ascii="Garamond" w:hAnsi="Garamond"/>
          <w:b/>
          <w:bCs/>
          <w:sz w:val="32"/>
          <w:szCs w:val="32"/>
        </w:rPr>
        <w:t>5</w:t>
      </w:r>
      <w:r w:rsidR="002700D7">
        <w:rPr>
          <w:rFonts w:ascii="Garamond" w:hAnsi="Garamond"/>
          <w:b/>
          <w:bCs/>
          <w:sz w:val="32"/>
          <w:szCs w:val="32"/>
        </w:rPr>
        <w:t xml:space="preserve"> </w:t>
      </w:r>
      <w:r w:rsidR="00A84092">
        <w:rPr>
          <w:rFonts w:ascii="Garamond" w:hAnsi="Garamond"/>
          <w:b/>
          <w:bCs/>
          <w:sz w:val="32"/>
          <w:szCs w:val="32"/>
        </w:rPr>
        <w:t>maggio</w:t>
      </w:r>
      <w:r>
        <w:rPr>
          <w:rFonts w:ascii="Garamond" w:hAnsi="Garamond"/>
          <w:sz w:val="32"/>
          <w:szCs w:val="32"/>
        </w:rPr>
        <w:t xml:space="preserve">; i testi saranno pubblicati </w:t>
      </w:r>
      <w:r w:rsidR="00923A3F">
        <w:rPr>
          <w:rFonts w:ascii="Garamond" w:hAnsi="Garamond"/>
          <w:sz w:val="32"/>
          <w:szCs w:val="32"/>
        </w:rPr>
        <w:t xml:space="preserve">entro </w:t>
      </w:r>
      <w:r>
        <w:rPr>
          <w:rFonts w:ascii="Garamond" w:hAnsi="Garamond"/>
          <w:sz w:val="32"/>
          <w:szCs w:val="32"/>
        </w:rPr>
        <w:t xml:space="preserve">il </w:t>
      </w:r>
      <w:r w:rsidR="00923A3F">
        <w:rPr>
          <w:rFonts w:ascii="Garamond" w:hAnsi="Garamond"/>
          <w:sz w:val="32"/>
          <w:szCs w:val="32"/>
        </w:rPr>
        <w:t>giorno dopo</w:t>
      </w:r>
      <w:r>
        <w:rPr>
          <w:rFonts w:ascii="Garamond" w:hAnsi="Garamond"/>
          <w:sz w:val="32"/>
          <w:szCs w:val="32"/>
        </w:rPr>
        <w:t xml:space="preserve"> e resteranno in rete </w:t>
      </w:r>
      <w:r w:rsidR="002700D7">
        <w:rPr>
          <w:rFonts w:ascii="Garamond" w:hAnsi="Garamond"/>
          <w:sz w:val="32"/>
          <w:szCs w:val="32"/>
        </w:rPr>
        <w:t>fino al</w:t>
      </w:r>
      <w:r w:rsidR="00A84092">
        <w:rPr>
          <w:rFonts w:ascii="Garamond" w:hAnsi="Garamond"/>
          <w:sz w:val="32"/>
          <w:szCs w:val="32"/>
        </w:rPr>
        <w:t xml:space="preserve"> </w:t>
      </w:r>
      <w:r w:rsidR="00A84092" w:rsidRPr="00A84092">
        <w:rPr>
          <w:rFonts w:ascii="Garamond" w:hAnsi="Garamond"/>
          <w:b/>
          <w:sz w:val="32"/>
          <w:szCs w:val="32"/>
        </w:rPr>
        <w:t>13</w:t>
      </w:r>
      <w:r w:rsidR="002700D7" w:rsidRPr="00A84092">
        <w:rPr>
          <w:rFonts w:ascii="Garamond" w:hAnsi="Garamond"/>
          <w:b/>
          <w:sz w:val="32"/>
          <w:szCs w:val="32"/>
        </w:rPr>
        <w:t xml:space="preserve"> maggio</w:t>
      </w:r>
      <w:r>
        <w:rPr>
          <w:rFonts w:ascii="Garamond" w:hAnsi="Garamond"/>
          <w:sz w:val="32"/>
          <w:szCs w:val="32"/>
        </w:rPr>
        <w:t xml:space="preserve"> in modo da essere sottoposti al giudizio on line. Tutti i racconti saranno pubblicati nella stessa data in modo da garantire parità di trattamento, previa verifica del pagamento della quota di iscrizione (1</w:t>
      </w:r>
      <w:r w:rsidR="002700D7">
        <w:rPr>
          <w:rFonts w:ascii="Garamond" w:hAnsi="Garamond"/>
          <w:sz w:val="32"/>
          <w:szCs w:val="32"/>
        </w:rPr>
        <w:t>5</w:t>
      </w:r>
      <w:r>
        <w:rPr>
          <w:rFonts w:ascii="Garamond" w:hAnsi="Garamond"/>
          <w:sz w:val="32"/>
          <w:szCs w:val="32"/>
        </w:rPr>
        <w:t xml:space="preserve"> euro per racconto</w:t>
      </w:r>
      <w:r w:rsidR="00F009F1">
        <w:rPr>
          <w:rFonts w:ascii="Garamond" w:hAnsi="Garamond"/>
          <w:sz w:val="32"/>
          <w:szCs w:val="32"/>
        </w:rPr>
        <w:t xml:space="preserve">, </w:t>
      </w:r>
      <w:r w:rsidR="002700D7">
        <w:rPr>
          <w:rFonts w:ascii="Garamond" w:hAnsi="Garamond"/>
          <w:sz w:val="32"/>
          <w:szCs w:val="32"/>
        </w:rPr>
        <w:t>20</w:t>
      </w:r>
      <w:r w:rsidR="00923A3F">
        <w:rPr>
          <w:rFonts w:ascii="Garamond" w:hAnsi="Garamond"/>
          <w:sz w:val="32"/>
          <w:szCs w:val="32"/>
        </w:rPr>
        <w:t xml:space="preserve"> in caso di partecipazione con 2 racconti</w:t>
      </w:r>
      <w:r w:rsidR="002700D7">
        <w:rPr>
          <w:rFonts w:ascii="Garamond" w:hAnsi="Garamond"/>
          <w:sz w:val="32"/>
          <w:szCs w:val="32"/>
        </w:rPr>
        <w:t>, anche in caso di invio in due momenti</w:t>
      </w:r>
      <w:r w:rsidR="00F009F1">
        <w:rPr>
          <w:rFonts w:ascii="Garamond" w:hAnsi="Garamond"/>
          <w:sz w:val="32"/>
          <w:szCs w:val="32"/>
        </w:rPr>
        <w:t xml:space="preserve">) e della conformità al regolamento (racconti legati al tennis e non superiori alle tremila battute). </w:t>
      </w:r>
    </w:p>
    <w:p w:rsidR="00923A3F" w:rsidRDefault="009C06F2" w:rsidP="00923A3F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9C06F2">
        <w:rPr>
          <w:rFonts w:ascii="Garamond" w:hAnsi="Garamond"/>
          <w:iCs/>
          <w:sz w:val="32"/>
          <w:szCs w:val="32"/>
        </w:rPr>
        <w:t xml:space="preserve">I racconti saranno pubblicati sul blog della casa editrice, in un’apposita sezione del sito www.homoscrivens.it (basterà cliccare like al post). I racconti </w:t>
      </w:r>
      <w:r w:rsidRPr="009C06F2">
        <w:rPr>
          <w:rFonts w:ascii="Garamond" w:hAnsi="Garamond"/>
          <w:iCs/>
          <w:sz w:val="32"/>
          <w:szCs w:val="32"/>
        </w:rPr>
        <w:lastRenderedPageBreak/>
        <w:t>che avranno ottenuto più like accederanno al turno successivo.</w:t>
      </w:r>
      <w:r w:rsidR="00F009F1">
        <w:rPr>
          <w:rFonts w:ascii="Garamond" w:hAnsi="Garamond"/>
          <w:sz w:val="32"/>
          <w:szCs w:val="32"/>
        </w:rPr>
        <w:t>Immediatamente chiuso il periodo di permanenza in rete, verrà data comunicazione delle prime due posizioni che consentono l’immediato accesso al torneo</w:t>
      </w:r>
      <w:r w:rsidR="00923A3F">
        <w:rPr>
          <w:rFonts w:ascii="Garamond" w:hAnsi="Garamond"/>
          <w:sz w:val="32"/>
          <w:szCs w:val="32"/>
        </w:rPr>
        <w:t xml:space="preserve"> e, entro una settimana, saranno comunicati i nomi degli altri autori selezionati. </w:t>
      </w:r>
    </w:p>
    <w:p w:rsidR="005D42AD" w:rsidRDefault="005D42AD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Chi non rispetta le norme di partecipazione del torneo non sarà ammesso al voto on line; opere e quote di iscrizione non saranno restituite.</w:t>
      </w:r>
    </w:p>
    <w:p w:rsidR="005D42AD" w:rsidRDefault="005D42AD" w:rsidP="00D401D6">
      <w:pPr>
        <w:tabs>
          <w:tab w:val="left" w:pos="1230"/>
        </w:tabs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5D42AD" w:rsidRPr="005D42AD" w:rsidRDefault="00923A3F" w:rsidP="00A92212">
      <w:pPr>
        <w:spacing w:after="0" w:line="240" w:lineRule="auto"/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Argomento</w:t>
      </w:r>
    </w:p>
    <w:p w:rsidR="00D401D6" w:rsidRDefault="002700D7" w:rsidP="00D401D6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Tennis Writing è una competizione letteraria, un torneo di racconti, l</w:t>
      </w:r>
      <w:r w:rsidR="00D401D6">
        <w:rPr>
          <w:rFonts w:ascii="Garamond" w:hAnsi="Garamond"/>
          <w:sz w:val="32"/>
          <w:szCs w:val="32"/>
        </w:rPr>
        <w:t xml:space="preserve">a </w:t>
      </w:r>
      <w:r>
        <w:rPr>
          <w:rFonts w:ascii="Garamond" w:hAnsi="Garamond"/>
          <w:sz w:val="32"/>
          <w:szCs w:val="32"/>
        </w:rPr>
        <w:t xml:space="preserve">cui </w:t>
      </w:r>
      <w:r w:rsidR="00923A3F">
        <w:rPr>
          <w:rFonts w:ascii="Garamond" w:hAnsi="Garamond"/>
          <w:sz w:val="32"/>
          <w:szCs w:val="32"/>
        </w:rPr>
        <w:t>caratterizzazione vuol mettere in evidenza</w:t>
      </w:r>
      <w:r w:rsidR="00D401D6">
        <w:rPr>
          <w:rFonts w:ascii="Garamond" w:hAnsi="Garamond"/>
          <w:sz w:val="32"/>
          <w:szCs w:val="32"/>
        </w:rPr>
        <w:t xml:space="preserve"> alcuni aspetti specifici legati al mondo del tennis, offrendo alla giuria tecnica ulteriori criteri di valutazione dei racconti.Immaginiamo un racconto sul tennis come fatica, impegno, sudore, un duello all’ultimo sangue</w:t>
      </w:r>
      <w:r w:rsidR="00923A3F">
        <w:rPr>
          <w:rFonts w:ascii="Garamond" w:hAnsi="Garamond"/>
          <w:sz w:val="32"/>
          <w:szCs w:val="32"/>
        </w:rPr>
        <w:t xml:space="preserve">, oppure il </w:t>
      </w:r>
      <w:r w:rsidR="00D401D6">
        <w:rPr>
          <w:rFonts w:ascii="Garamond" w:hAnsi="Garamond"/>
          <w:sz w:val="32"/>
          <w:szCs w:val="32"/>
        </w:rPr>
        <w:t>tennis come poesia, come gesto</w:t>
      </w:r>
      <w:r w:rsidR="00923A3F">
        <w:rPr>
          <w:rFonts w:ascii="Garamond" w:hAnsi="Garamond"/>
          <w:sz w:val="32"/>
          <w:szCs w:val="32"/>
        </w:rPr>
        <w:t>, oppure</w:t>
      </w:r>
      <w:r w:rsidR="00D401D6">
        <w:rPr>
          <w:rFonts w:ascii="Garamond" w:hAnsi="Garamond"/>
          <w:sz w:val="32"/>
          <w:szCs w:val="32"/>
        </w:rPr>
        <w:t xml:space="preserve"> racconti che mettano l’accento sul singolo tennista, con accenti biografici e introspettivi.</w:t>
      </w:r>
      <w:r w:rsidR="00923A3F">
        <w:rPr>
          <w:rFonts w:ascii="Garamond" w:hAnsi="Garamond"/>
          <w:sz w:val="32"/>
          <w:szCs w:val="32"/>
        </w:rPr>
        <w:t xml:space="preserve"> Ancora, i</w:t>
      </w:r>
      <w:r w:rsidR="00D401D6">
        <w:rPr>
          <w:rFonts w:ascii="Garamond" w:hAnsi="Garamond"/>
          <w:sz w:val="32"/>
          <w:szCs w:val="32"/>
        </w:rPr>
        <w:t xml:space="preserve">l tennis </w:t>
      </w:r>
      <w:r w:rsidR="00923A3F">
        <w:rPr>
          <w:rFonts w:ascii="Garamond" w:hAnsi="Garamond"/>
          <w:sz w:val="32"/>
          <w:szCs w:val="32"/>
        </w:rPr>
        <w:t>è</w:t>
      </w:r>
      <w:r w:rsidR="00D401D6">
        <w:rPr>
          <w:rFonts w:ascii="Garamond" w:hAnsi="Garamond"/>
          <w:sz w:val="32"/>
          <w:szCs w:val="32"/>
        </w:rPr>
        <w:t xml:space="preserve"> spettacolo e business</w:t>
      </w:r>
      <w:r w:rsidR="00923A3F">
        <w:rPr>
          <w:rFonts w:ascii="Garamond" w:hAnsi="Garamond"/>
          <w:sz w:val="32"/>
          <w:szCs w:val="32"/>
        </w:rPr>
        <w:t>, per il quale possiamo immaginare</w:t>
      </w:r>
      <w:r w:rsidR="00D401D6">
        <w:rPr>
          <w:rFonts w:ascii="Garamond" w:hAnsi="Garamond"/>
          <w:sz w:val="32"/>
          <w:szCs w:val="32"/>
        </w:rPr>
        <w:t xml:space="preserve"> una storia d’intreccio e piena di sorprese, in cui la reazione della folla sia chiamata a sancire la gloria del vincitore. </w:t>
      </w:r>
    </w:p>
    <w:p w:rsidR="00BB3D2D" w:rsidRDefault="00BB3D2D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F73687" w:rsidRDefault="0000269C" w:rsidP="00C44353">
      <w:pPr>
        <w:spacing w:after="0" w:line="240" w:lineRule="auto"/>
        <w:jc w:val="both"/>
        <w:rPr>
          <w:rFonts w:ascii="Garamond" w:hAnsi="Garamond"/>
          <w:b/>
          <w:smallCaps/>
          <w:sz w:val="32"/>
          <w:szCs w:val="32"/>
        </w:rPr>
      </w:pPr>
      <w:r w:rsidRPr="00E85BA5">
        <w:rPr>
          <w:rFonts w:ascii="Garamond" w:hAnsi="Garamond"/>
          <w:b/>
          <w:smallCaps/>
          <w:sz w:val="32"/>
          <w:szCs w:val="32"/>
        </w:rPr>
        <w:t>Svolgimento della partita</w:t>
      </w:r>
    </w:p>
    <w:p w:rsidR="00266B02" w:rsidRDefault="00266B02" w:rsidP="00C44353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La sede </w:t>
      </w:r>
      <w:r w:rsidR="000C360C">
        <w:rPr>
          <w:rFonts w:ascii="Garamond" w:hAnsi="Garamond"/>
          <w:sz w:val="32"/>
          <w:szCs w:val="32"/>
        </w:rPr>
        <w:t xml:space="preserve">del torneo </w:t>
      </w:r>
      <w:r w:rsidR="002700D7">
        <w:rPr>
          <w:rFonts w:ascii="Garamond" w:hAnsi="Garamond"/>
          <w:sz w:val="32"/>
          <w:szCs w:val="32"/>
        </w:rPr>
        <w:t>sarà</w:t>
      </w:r>
      <w:r w:rsidR="00923A3F">
        <w:rPr>
          <w:rFonts w:ascii="Garamond" w:hAnsi="Garamond"/>
          <w:sz w:val="32"/>
          <w:szCs w:val="32"/>
        </w:rPr>
        <w:t>il Tennis Club Vomero di Napoli</w:t>
      </w:r>
      <w:r>
        <w:rPr>
          <w:rFonts w:ascii="Garamond" w:hAnsi="Garamond"/>
          <w:sz w:val="32"/>
          <w:szCs w:val="32"/>
        </w:rPr>
        <w:t xml:space="preserve"> dove sarà allestito uno apposito spazio con le dotazioni necessarie per consentire agli scrittori partecipanti di confrontarsi ne</w:t>
      </w:r>
      <w:r w:rsidR="000C360C">
        <w:rPr>
          <w:rFonts w:ascii="Garamond" w:hAnsi="Garamond"/>
          <w:sz w:val="32"/>
          <w:szCs w:val="32"/>
        </w:rPr>
        <w:t>gli incontri</w:t>
      </w:r>
      <w:r>
        <w:rPr>
          <w:rFonts w:ascii="Garamond" w:hAnsi="Garamond"/>
          <w:sz w:val="32"/>
          <w:szCs w:val="32"/>
        </w:rPr>
        <w:t xml:space="preserve"> (tabellone, postazione per g</w:t>
      </w:r>
      <w:r w:rsidR="00263809">
        <w:rPr>
          <w:rFonts w:ascii="Garamond" w:hAnsi="Garamond"/>
          <w:sz w:val="32"/>
          <w:szCs w:val="32"/>
        </w:rPr>
        <w:t>iuria, ecc</w:t>
      </w:r>
      <w:r>
        <w:rPr>
          <w:rFonts w:ascii="Garamond" w:hAnsi="Garamond"/>
          <w:sz w:val="32"/>
          <w:szCs w:val="32"/>
        </w:rPr>
        <w:t>)</w:t>
      </w:r>
      <w:r w:rsidR="00263809">
        <w:rPr>
          <w:rFonts w:ascii="Garamond" w:hAnsi="Garamond"/>
          <w:sz w:val="32"/>
          <w:szCs w:val="32"/>
        </w:rPr>
        <w:t>.</w:t>
      </w:r>
      <w:r w:rsidR="00923A3F">
        <w:rPr>
          <w:rFonts w:ascii="Garamond" w:hAnsi="Garamond"/>
          <w:sz w:val="32"/>
          <w:szCs w:val="32"/>
        </w:rPr>
        <w:t xml:space="preserve"> Il torneo si terrà il giorno </w:t>
      </w:r>
      <w:r w:rsidR="00A84092" w:rsidRPr="00A84092">
        <w:rPr>
          <w:rFonts w:ascii="Garamond" w:hAnsi="Garamond"/>
          <w:b/>
          <w:sz w:val="32"/>
          <w:szCs w:val="32"/>
        </w:rPr>
        <w:t>10</w:t>
      </w:r>
      <w:r w:rsidR="002700D7" w:rsidRPr="00A84092">
        <w:rPr>
          <w:rFonts w:ascii="Garamond" w:hAnsi="Garamond"/>
          <w:b/>
          <w:sz w:val="32"/>
          <w:szCs w:val="32"/>
        </w:rPr>
        <w:t xml:space="preserve"> giugno</w:t>
      </w:r>
      <w:r w:rsidR="00A84092">
        <w:rPr>
          <w:rFonts w:ascii="Garamond" w:hAnsi="Garamond"/>
          <w:b/>
          <w:sz w:val="32"/>
          <w:szCs w:val="32"/>
        </w:rPr>
        <w:t xml:space="preserve"> </w:t>
      </w:r>
      <w:r w:rsidR="00923A3F" w:rsidRPr="00A84092">
        <w:rPr>
          <w:rFonts w:ascii="Garamond" w:hAnsi="Garamond"/>
          <w:b/>
          <w:sz w:val="32"/>
          <w:szCs w:val="32"/>
        </w:rPr>
        <w:t>2023</w:t>
      </w:r>
      <w:r w:rsidR="00923A3F">
        <w:rPr>
          <w:rFonts w:ascii="Garamond" w:hAnsi="Garamond"/>
          <w:sz w:val="32"/>
          <w:szCs w:val="32"/>
        </w:rPr>
        <w:t xml:space="preserve">, di pomeriggio, all’interno di una giornata ricca di </w:t>
      </w:r>
      <w:r w:rsidR="00FA7E87">
        <w:rPr>
          <w:rFonts w:ascii="Garamond" w:hAnsi="Garamond"/>
          <w:sz w:val="32"/>
          <w:szCs w:val="32"/>
        </w:rPr>
        <w:t xml:space="preserve">incontri, </w:t>
      </w:r>
      <w:r w:rsidR="00923A3F">
        <w:rPr>
          <w:rFonts w:ascii="Garamond" w:hAnsi="Garamond"/>
          <w:sz w:val="32"/>
          <w:szCs w:val="32"/>
        </w:rPr>
        <w:t>eventi e sorprese.</w:t>
      </w:r>
    </w:p>
    <w:p w:rsidR="00BB3D2D" w:rsidRDefault="00C83247" w:rsidP="00C44353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C83247">
        <w:rPr>
          <w:rFonts w:ascii="Garamond" w:hAnsi="Garamond"/>
          <w:sz w:val="32"/>
          <w:szCs w:val="32"/>
        </w:rPr>
        <w:t>O</w:t>
      </w:r>
      <w:r w:rsidR="0000269C">
        <w:rPr>
          <w:rFonts w:ascii="Garamond" w:hAnsi="Garamond"/>
          <w:sz w:val="32"/>
          <w:szCs w:val="32"/>
        </w:rPr>
        <w:t xml:space="preserve">gni racconto consta di </w:t>
      </w:r>
      <w:r w:rsidR="005D42AD">
        <w:rPr>
          <w:rFonts w:ascii="Garamond" w:hAnsi="Garamond"/>
          <w:sz w:val="32"/>
          <w:szCs w:val="32"/>
        </w:rPr>
        <w:t>tremila</w:t>
      </w:r>
      <w:r w:rsidR="0000269C">
        <w:rPr>
          <w:rFonts w:ascii="Garamond" w:hAnsi="Garamond"/>
          <w:sz w:val="32"/>
          <w:szCs w:val="32"/>
        </w:rPr>
        <w:t xml:space="preserve"> battute massimo; diviso in </w:t>
      </w:r>
      <w:r w:rsidR="00BB3D2D">
        <w:rPr>
          <w:rFonts w:ascii="Garamond" w:hAnsi="Garamond"/>
          <w:sz w:val="32"/>
          <w:szCs w:val="32"/>
        </w:rPr>
        <w:t xml:space="preserve">tre momenti: </w:t>
      </w:r>
      <w:r w:rsidR="0000269C" w:rsidRPr="0000269C">
        <w:rPr>
          <w:rFonts w:ascii="Garamond" w:hAnsi="Garamond"/>
          <w:smallCaps/>
          <w:sz w:val="32"/>
          <w:szCs w:val="32"/>
        </w:rPr>
        <w:t>Servizio</w:t>
      </w:r>
      <w:r w:rsidR="0000269C">
        <w:rPr>
          <w:rFonts w:ascii="Garamond" w:hAnsi="Garamond"/>
          <w:sz w:val="32"/>
          <w:szCs w:val="32"/>
        </w:rPr>
        <w:t xml:space="preserve"> (</w:t>
      </w:r>
      <w:r w:rsidR="005C014F">
        <w:rPr>
          <w:rFonts w:ascii="Garamond" w:hAnsi="Garamond"/>
          <w:sz w:val="32"/>
          <w:szCs w:val="32"/>
        </w:rPr>
        <w:t>incipit</w:t>
      </w:r>
      <w:r w:rsidR="00BB3D2D">
        <w:rPr>
          <w:rFonts w:ascii="Garamond" w:hAnsi="Garamond"/>
          <w:sz w:val="32"/>
          <w:szCs w:val="32"/>
        </w:rPr>
        <w:t>:</w:t>
      </w:r>
      <w:r w:rsidR="0000269C">
        <w:rPr>
          <w:rFonts w:ascii="Garamond" w:hAnsi="Garamond"/>
          <w:sz w:val="32"/>
          <w:szCs w:val="32"/>
        </w:rPr>
        <w:t xml:space="preserve">500 battute), </w:t>
      </w:r>
      <w:r w:rsidR="0000269C" w:rsidRPr="0000269C">
        <w:rPr>
          <w:rFonts w:ascii="Garamond" w:hAnsi="Garamond"/>
          <w:smallCaps/>
          <w:sz w:val="32"/>
          <w:szCs w:val="32"/>
        </w:rPr>
        <w:t>Palleggio</w:t>
      </w:r>
      <w:r w:rsidR="0000269C">
        <w:rPr>
          <w:rFonts w:ascii="Garamond" w:hAnsi="Garamond"/>
          <w:sz w:val="32"/>
          <w:szCs w:val="32"/>
        </w:rPr>
        <w:t xml:space="preserve"> (</w:t>
      </w:r>
      <w:r w:rsidR="00363C95">
        <w:rPr>
          <w:rFonts w:ascii="Garamond" w:hAnsi="Garamond"/>
          <w:sz w:val="32"/>
          <w:szCs w:val="32"/>
        </w:rPr>
        <w:t>svolgimento</w:t>
      </w:r>
      <w:r w:rsidR="00BB3D2D">
        <w:rPr>
          <w:rFonts w:ascii="Garamond" w:hAnsi="Garamond"/>
          <w:sz w:val="32"/>
          <w:szCs w:val="32"/>
        </w:rPr>
        <w:t>:</w:t>
      </w:r>
      <w:r w:rsidR="005D42AD">
        <w:rPr>
          <w:rFonts w:ascii="Garamond" w:hAnsi="Garamond"/>
          <w:sz w:val="32"/>
          <w:szCs w:val="32"/>
        </w:rPr>
        <w:t>la narrazione compresa fra inizio e chiusura</w:t>
      </w:r>
      <w:r w:rsidR="0000269C">
        <w:rPr>
          <w:rFonts w:ascii="Garamond" w:hAnsi="Garamond"/>
          <w:sz w:val="32"/>
          <w:szCs w:val="32"/>
        </w:rPr>
        <w:t xml:space="preserve">), </w:t>
      </w:r>
      <w:r w:rsidR="0000269C" w:rsidRPr="0000269C">
        <w:rPr>
          <w:rFonts w:ascii="Garamond" w:hAnsi="Garamond"/>
          <w:smallCaps/>
          <w:sz w:val="32"/>
          <w:szCs w:val="32"/>
        </w:rPr>
        <w:t>Smash</w:t>
      </w:r>
      <w:r w:rsidR="0000269C">
        <w:rPr>
          <w:rFonts w:ascii="Garamond" w:hAnsi="Garamond"/>
          <w:sz w:val="32"/>
          <w:szCs w:val="32"/>
        </w:rPr>
        <w:t xml:space="preserve"> (</w:t>
      </w:r>
      <w:r w:rsidR="00363C95">
        <w:rPr>
          <w:rFonts w:ascii="Garamond" w:hAnsi="Garamond"/>
          <w:sz w:val="32"/>
          <w:szCs w:val="32"/>
        </w:rPr>
        <w:t>chiusura</w:t>
      </w:r>
      <w:r w:rsidR="00BB3D2D">
        <w:rPr>
          <w:rFonts w:ascii="Garamond" w:hAnsi="Garamond"/>
          <w:sz w:val="32"/>
          <w:szCs w:val="32"/>
        </w:rPr>
        <w:t>:500 battute).</w:t>
      </w:r>
    </w:p>
    <w:p w:rsidR="00BB3D2D" w:rsidRDefault="00BB3D2D" w:rsidP="00C44353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Alla partita presiede una giuria</w:t>
      </w:r>
      <w:r w:rsidR="002700D7">
        <w:rPr>
          <w:rFonts w:ascii="Garamond" w:hAnsi="Garamond"/>
          <w:sz w:val="32"/>
          <w:szCs w:val="32"/>
        </w:rPr>
        <w:t>, la cui composizione varierà in ogni incontro,forma</w:t>
      </w:r>
      <w:r>
        <w:rPr>
          <w:rFonts w:ascii="Garamond" w:hAnsi="Garamond"/>
          <w:sz w:val="32"/>
          <w:szCs w:val="32"/>
        </w:rPr>
        <w:t>ta da un giudice di sedia, che svolge le funzioni di moderatore del match,</w:t>
      </w:r>
      <w:r w:rsidR="002700D7">
        <w:rPr>
          <w:rFonts w:ascii="Garamond" w:hAnsi="Garamond"/>
          <w:sz w:val="32"/>
          <w:szCs w:val="32"/>
        </w:rPr>
        <w:t xml:space="preserve"> senza esprimere alcun voto,</w:t>
      </w:r>
      <w:r>
        <w:rPr>
          <w:rFonts w:ascii="Garamond" w:hAnsi="Garamond"/>
          <w:sz w:val="32"/>
          <w:szCs w:val="32"/>
        </w:rPr>
        <w:t xml:space="preserve"> e </w:t>
      </w:r>
      <w:r w:rsidR="002700D7">
        <w:rPr>
          <w:rFonts w:ascii="Garamond" w:hAnsi="Garamond"/>
          <w:sz w:val="32"/>
          <w:szCs w:val="32"/>
        </w:rPr>
        <w:t>3</w:t>
      </w:r>
      <w:r>
        <w:rPr>
          <w:rFonts w:ascii="Garamond" w:hAnsi="Garamond"/>
          <w:sz w:val="32"/>
          <w:szCs w:val="32"/>
        </w:rPr>
        <w:t xml:space="preserve"> o </w:t>
      </w:r>
      <w:r w:rsidR="002700D7">
        <w:rPr>
          <w:rFonts w:ascii="Garamond" w:hAnsi="Garamond"/>
          <w:sz w:val="32"/>
          <w:szCs w:val="32"/>
        </w:rPr>
        <w:t>5</w:t>
      </w:r>
      <w:r>
        <w:rPr>
          <w:rFonts w:ascii="Garamond" w:hAnsi="Garamond"/>
          <w:sz w:val="32"/>
          <w:szCs w:val="32"/>
        </w:rPr>
        <w:t xml:space="preserve"> giudici di linea: o</w:t>
      </w:r>
      <w:r w:rsidR="0000269C">
        <w:rPr>
          <w:rFonts w:ascii="Garamond" w:hAnsi="Garamond"/>
          <w:sz w:val="32"/>
          <w:szCs w:val="32"/>
        </w:rPr>
        <w:t>gni fase</w:t>
      </w:r>
      <w:r w:rsidR="00573286">
        <w:rPr>
          <w:rFonts w:ascii="Garamond" w:hAnsi="Garamond"/>
          <w:sz w:val="32"/>
          <w:szCs w:val="32"/>
        </w:rPr>
        <w:t xml:space="preserve"> prevede una votazione istantanea </w:t>
      </w:r>
      <w:r>
        <w:rPr>
          <w:rFonts w:ascii="Garamond" w:hAnsi="Garamond"/>
          <w:sz w:val="32"/>
          <w:szCs w:val="32"/>
        </w:rPr>
        <w:t xml:space="preserve">da parte </w:t>
      </w:r>
      <w:r w:rsidR="00923A3F">
        <w:rPr>
          <w:rFonts w:ascii="Garamond" w:hAnsi="Garamond"/>
          <w:sz w:val="32"/>
          <w:szCs w:val="32"/>
        </w:rPr>
        <w:t>dei giudici</w:t>
      </w:r>
      <w:r>
        <w:rPr>
          <w:rFonts w:ascii="Garamond" w:hAnsi="Garamond"/>
          <w:sz w:val="32"/>
          <w:szCs w:val="32"/>
        </w:rPr>
        <w:t xml:space="preserve">, </w:t>
      </w:r>
      <w:r w:rsidR="00573286">
        <w:rPr>
          <w:rFonts w:ascii="Garamond" w:hAnsi="Garamond"/>
          <w:sz w:val="32"/>
          <w:szCs w:val="32"/>
        </w:rPr>
        <w:t>che</w:t>
      </w:r>
      <w:r>
        <w:rPr>
          <w:rFonts w:ascii="Garamond" w:hAnsi="Garamond"/>
          <w:sz w:val="32"/>
          <w:szCs w:val="32"/>
        </w:rPr>
        <w:t xml:space="preserve">con i suoi voti </w:t>
      </w:r>
      <w:r w:rsidR="0000269C">
        <w:rPr>
          <w:rFonts w:ascii="Garamond" w:hAnsi="Garamond"/>
          <w:sz w:val="32"/>
          <w:szCs w:val="32"/>
        </w:rPr>
        <w:t>attribui</w:t>
      </w:r>
      <w:r w:rsidR="0006524F">
        <w:rPr>
          <w:rFonts w:ascii="Garamond" w:hAnsi="Garamond"/>
          <w:sz w:val="32"/>
          <w:szCs w:val="32"/>
        </w:rPr>
        <w:t xml:space="preserve">ranno </w:t>
      </w:r>
      <w:r w:rsidR="0000269C">
        <w:rPr>
          <w:rFonts w:ascii="Garamond" w:hAnsi="Garamond"/>
          <w:sz w:val="32"/>
          <w:szCs w:val="32"/>
        </w:rPr>
        <w:t>un set</w:t>
      </w:r>
      <w:r>
        <w:rPr>
          <w:rFonts w:ascii="Garamond" w:hAnsi="Garamond"/>
          <w:sz w:val="32"/>
          <w:szCs w:val="32"/>
        </w:rPr>
        <w:t xml:space="preserve">, dando </w:t>
      </w:r>
      <w:r w:rsidR="0006524F">
        <w:rPr>
          <w:rFonts w:ascii="Garamond" w:hAnsi="Garamond"/>
          <w:sz w:val="32"/>
          <w:szCs w:val="32"/>
        </w:rPr>
        <w:t xml:space="preserve">quindi </w:t>
      </w:r>
      <w:r>
        <w:rPr>
          <w:rFonts w:ascii="Garamond" w:hAnsi="Garamond"/>
          <w:sz w:val="32"/>
          <w:szCs w:val="32"/>
        </w:rPr>
        <w:t>un proprio voto per servizio (incipit), per il palleggio (la tenuta del testo) e per lo smash (il finale). Il giudizio della giuria sarà convertito in set al meglio di due set su tre (o quattro su cinque per semifinali e finale, con quattro giudici di linea).</w:t>
      </w:r>
    </w:p>
    <w:p w:rsidR="0006524F" w:rsidRDefault="0000269C" w:rsidP="00C44353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Durata media di un incontro: 10</w:t>
      </w:r>
      <w:r w:rsidR="00263809">
        <w:rPr>
          <w:rFonts w:ascii="Garamond" w:hAnsi="Garamond"/>
          <w:sz w:val="32"/>
          <w:szCs w:val="32"/>
        </w:rPr>
        <w:t>/15</w:t>
      </w:r>
      <w:r>
        <w:rPr>
          <w:rFonts w:ascii="Garamond" w:hAnsi="Garamond"/>
          <w:sz w:val="32"/>
          <w:szCs w:val="32"/>
        </w:rPr>
        <w:t xml:space="preserve"> minuti comprensivo di</w:t>
      </w:r>
      <w:r w:rsidR="0006524F">
        <w:rPr>
          <w:rFonts w:ascii="Garamond" w:hAnsi="Garamond"/>
          <w:sz w:val="32"/>
          <w:szCs w:val="32"/>
        </w:rPr>
        <w:t xml:space="preserve"> eventuale</w:t>
      </w:r>
      <w:r w:rsidRPr="00573286">
        <w:rPr>
          <w:rFonts w:ascii="Garamond" w:hAnsi="Garamond"/>
          <w:smallCaps/>
          <w:sz w:val="32"/>
          <w:szCs w:val="32"/>
        </w:rPr>
        <w:t>Pitch</w:t>
      </w:r>
      <w:r>
        <w:rPr>
          <w:rFonts w:ascii="Garamond" w:hAnsi="Garamond"/>
          <w:sz w:val="32"/>
          <w:szCs w:val="32"/>
        </w:rPr>
        <w:t xml:space="preserve"> (1 minuto affidato a un personaggio</w:t>
      </w:r>
      <w:r w:rsidR="005C014F">
        <w:rPr>
          <w:rFonts w:ascii="Garamond" w:hAnsi="Garamond"/>
          <w:sz w:val="32"/>
          <w:szCs w:val="32"/>
        </w:rPr>
        <w:t>- tennista,giornalista,scrittore,sponsor-che presenta il racconto</w:t>
      </w:r>
      <w:r w:rsidR="00BB3D2D">
        <w:rPr>
          <w:rFonts w:ascii="Garamond" w:hAnsi="Garamond"/>
          <w:sz w:val="32"/>
          <w:szCs w:val="32"/>
        </w:rPr>
        <w:t xml:space="preserve"> e assume il ruolo di coach del singolo giocatore, </w:t>
      </w:r>
      <w:r w:rsidR="00BB3D2D">
        <w:rPr>
          <w:rFonts w:ascii="Garamond" w:hAnsi="Garamond"/>
          <w:sz w:val="32"/>
          <w:szCs w:val="32"/>
        </w:rPr>
        <w:lastRenderedPageBreak/>
        <w:t>incitandolo e motivandolo durante l’incontro</w:t>
      </w:r>
      <w:r w:rsidR="005C014F">
        <w:rPr>
          <w:rFonts w:ascii="Garamond" w:hAnsi="Garamond"/>
          <w:sz w:val="32"/>
          <w:szCs w:val="32"/>
        </w:rPr>
        <w:t>)</w:t>
      </w:r>
      <w:r>
        <w:rPr>
          <w:rFonts w:ascii="Garamond" w:hAnsi="Garamond"/>
          <w:sz w:val="32"/>
          <w:szCs w:val="32"/>
        </w:rPr>
        <w:t xml:space="preserve">. </w:t>
      </w:r>
      <w:r w:rsidR="0006524F">
        <w:rPr>
          <w:rFonts w:ascii="Garamond" w:hAnsi="Garamond"/>
          <w:sz w:val="32"/>
          <w:szCs w:val="32"/>
        </w:rPr>
        <w:t>La durata complessiva del torneo è prevista in due ore circa</w:t>
      </w:r>
      <w:r w:rsidR="004012B6">
        <w:rPr>
          <w:rFonts w:ascii="Garamond" w:hAnsi="Garamond"/>
          <w:sz w:val="32"/>
          <w:szCs w:val="32"/>
        </w:rPr>
        <w:t>.</w:t>
      </w:r>
    </w:p>
    <w:p w:rsidR="009127E2" w:rsidRDefault="0006524F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06524F">
        <w:rPr>
          <w:rFonts w:ascii="Garamond" w:hAnsi="Garamond"/>
          <w:b/>
          <w:bCs/>
          <w:sz w:val="32"/>
          <w:szCs w:val="32"/>
        </w:rPr>
        <w:t xml:space="preserve">Oltre al racconto </w:t>
      </w:r>
      <w:r w:rsidR="00BB3D2D" w:rsidRPr="0006524F">
        <w:rPr>
          <w:rFonts w:ascii="Garamond" w:hAnsi="Garamond"/>
          <w:b/>
          <w:bCs/>
          <w:sz w:val="32"/>
          <w:szCs w:val="32"/>
        </w:rPr>
        <w:t>con il quale ci si è qualificati al torneo</w:t>
      </w:r>
      <w:r w:rsidRPr="0006524F">
        <w:rPr>
          <w:rFonts w:ascii="Garamond" w:hAnsi="Garamond"/>
          <w:b/>
          <w:bCs/>
          <w:sz w:val="32"/>
          <w:szCs w:val="32"/>
        </w:rPr>
        <w:t xml:space="preserve">, gli otto finalisti dovranno portare altri due racconti, e </w:t>
      </w:r>
      <w:r w:rsidR="004012B6">
        <w:rPr>
          <w:rFonts w:ascii="Garamond" w:hAnsi="Garamond"/>
          <w:b/>
          <w:bCs/>
          <w:sz w:val="32"/>
          <w:szCs w:val="32"/>
        </w:rPr>
        <w:t>ogni giocatore, prima di ogni partita, sceglierà</w:t>
      </w:r>
      <w:r w:rsidRPr="0006524F">
        <w:rPr>
          <w:rFonts w:ascii="Garamond" w:hAnsi="Garamond"/>
          <w:b/>
          <w:bCs/>
          <w:sz w:val="32"/>
          <w:szCs w:val="32"/>
        </w:rPr>
        <w:t xml:space="preserve"> quale </w:t>
      </w:r>
      <w:r w:rsidR="004012B6">
        <w:rPr>
          <w:rFonts w:ascii="Garamond" w:hAnsi="Garamond"/>
          <w:b/>
          <w:bCs/>
          <w:sz w:val="32"/>
          <w:szCs w:val="32"/>
        </w:rPr>
        <w:t>utilizzare</w:t>
      </w:r>
      <w:r>
        <w:rPr>
          <w:rFonts w:ascii="Garamond" w:hAnsi="Garamond"/>
          <w:sz w:val="32"/>
          <w:szCs w:val="32"/>
        </w:rPr>
        <w:t xml:space="preserve">. </w:t>
      </w:r>
    </w:p>
    <w:p w:rsidR="00655187" w:rsidRDefault="00655187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Non è obbligatoria la presenza del giocatore o la personale esecuzione orale </w:t>
      </w:r>
      <w:r w:rsidRPr="00D52DCF">
        <w:rPr>
          <w:rFonts w:ascii="Garamond" w:hAnsi="Garamond"/>
          <w:sz w:val="32"/>
          <w:szCs w:val="32"/>
        </w:rPr>
        <w:t>del testo, che può</w:t>
      </w:r>
      <w:r w:rsidR="000C360C">
        <w:rPr>
          <w:rFonts w:ascii="Garamond" w:hAnsi="Garamond"/>
          <w:sz w:val="32"/>
          <w:szCs w:val="32"/>
        </w:rPr>
        <w:t xml:space="preserve"> anche </w:t>
      </w:r>
      <w:r w:rsidRPr="00D52DCF">
        <w:rPr>
          <w:rFonts w:ascii="Garamond" w:hAnsi="Garamond"/>
          <w:sz w:val="32"/>
          <w:szCs w:val="32"/>
        </w:rPr>
        <w:t>essere affidata all’organizzazione.</w:t>
      </w:r>
      <w:r w:rsidR="00D401D6">
        <w:rPr>
          <w:rFonts w:ascii="Garamond" w:hAnsi="Garamond"/>
          <w:sz w:val="32"/>
          <w:szCs w:val="32"/>
        </w:rPr>
        <w:t xml:space="preserve">A partire dalla proclamazione </w:t>
      </w:r>
      <w:r w:rsidR="0006524F">
        <w:rPr>
          <w:rFonts w:ascii="Garamond" w:hAnsi="Garamond"/>
          <w:sz w:val="32"/>
          <w:szCs w:val="32"/>
        </w:rPr>
        <w:t>degli otto</w:t>
      </w:r>
      <w:r w:rsidR="00D401D6">
        <w:rPr>
          <w:rFonts w:ascii="Garamond" w:hAnsi="Garamond"/>
          <w:sz w:val="32"/>
          <w:szCs w:val="32"/>
        </w:rPr>
        <w:t xml:space="preserve"> finalisti, e per tutto il tempo antecedente al torneo, Homo Scrivens mette a disposizione un servizio di coaching per accompagnare i partecipanti nella revisione dei racconti da presentare in gara. </w:t>
      </w:r>
    </w:p>
    <w:p w:rsidR="00C703B9" w:rsidRDefault="00C703B9" w:rsidP="00A92212">
      <w:pPr>
        <w:spacing w:after="0" w:line="240" w:lineRule="auto"/>
        <w:jc w:val="both"/>
        <w:rPr>
          <w:rFonts w:ascii="Garamond" w:hAnsi="Garamond"/>
          <w:b/>
          <w:sz w:val="32"/>
          <w:szCs w:val="32"/>
        </w:rPr>
      </w:pPr>
    </w:p>
    <w:p w:rsidR="00E85BA5" w:rsidRDefault="00E85BA5" w:rsidP="00A92212">
      <w:pPr>
        <w:spacing w:after="0" w:line="240" w:lineRule="auto"/>
        <w:jc w:val="both"/>
        <w:rPr>
          <w:rFonts w:ascii="Garamond" w:hAnsi="Garamond"/>
          <w:b/>
          <w:sz w:val="32"/>
          <w:szCs w:val="32"/>
        </w:rPr>
      </w:pPr>
      <w:r w:rsidRPr="00E85BA5">
        <w:rPr>
          <w:rFonts w:ascii="Garamond" w:hAnsi="Garamond"/>
          <w:b/>
          <w:sz w:val="32"/>
          <w:szCs w:val="32"/>
        </w:rPr>
        <w:t>Premiazione</w:t>
      </w:r>
    </w:p>
    <w:p w:rsidR="00C8617E" w:rsidRDefault="00364BB1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Come avviene nei tornei di tennis saranno premiati il vincitore,il finalista e i semifinalisti</w:t>
      </w:r>
      <w:r w:rsidR="00FC7A94">
        <w:rPr>
          <w:rFonts w:ascii="Garamond" w:hAnsi="Garamond"/>
          <w:sz w:val="32"/>
          <w:szCs w:val="32"/>
        </w:rPr>
        <w:t xml:space="preserve"> che riceverannopremi in beni o servizi, mes</w:t>
      </w:r>
      <w:r w:rsidR="009127E2">
        <w:rPr>
          <w:rFonts w:ascii="Garamond" w:hAnsi="Garamond"/>
          <w:sz w:val="32"/>
          <w:szCs w:val="32"/>
        </w:rPr>
        <w:t>si a disposizione dagli sponsor</w:t>
      </w:r>
      <w:r w:rsidR="00FC7A94">
        <w:rPr>
          <w:rFonts w:ascii="Garamond" w:hAnsi="Garamond"/>
          <w:sz w:val="32"/>
          <w:szCs w:val="32"/>
        </w:rPr>
        <w:t xml:space="preserve"> e dall’organizzazione.</w:t>
      </w:r>
    </w:p>
    <w:p w:rsidR="0006524F" w:rsidRDefault="0006524F" w:rsidP="00A9221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Il racconto vincitore sarà pubblicato sulla storica rivista “Il Tennis Italiano”, partner dell’iniziativa. </w:t>
      </w:r>
    </w:p>
    <w:p w:rsidR="0061390F" w:rsidRPr="00A84092" w:rsidRDefault="004012B6" w:rsidP="00A84092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Ogni finalista vedrà pubblicato un proprio testo in un e-book della serie </w:t>
      </w:r>
      <w:r w:rsidRPr="009127E2">
        <w:rPr>
          <w:rFonts w:ascii="Garamond" w:hAnsi="Garamond"/>
          <w:i/>
          <w:sz w:val="32"/>
          <w:szCs w:val="32"/>
        </w:rPr>
        <w:t>Tennis Writing</w:t>
      </w:r>
      <w:r>
        <w:rPr>
          <w:rFonts w:ascii="Garamond" w:hAnsi="Garamond"/>
          <w:i/>
          <w:sz w:val="32"/>
          <w:szCs w:val="32"/>
        </w:rPr>
        <w:t xml:space="preserve">. </w:t>
      </w:r>
      <w:r w:rsidRPr="005D42AD">
        <w:rPr>
          <w:rFonts w:ascii="Garamond" w:hAnsi="Garamond"/>
          <w:sz w:val="32"/>
          <w:szCs w:val="32"/>
        </w:rPr>
        <w:t xml:space="preserve">In caso di lettura di più testi durante il torneo la scelta del testo sarà a discrezione della redazione. </w:t>
      </w:r>
    </w:p>
    <w:sectPr w:rsidR="0061390F" w:rsidRPr="00A84092" w:rsidSect="00243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C58"/>
    <w:multiLevelType w:val="hybridMultilevel"/>
    <w:tmpl w:val="13806586"/>
    <w:lvl w:ilvl="0" w:tplc="A7562FE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6D79"/>
    <w:multiLevelType w:val="hybridMultilevel"/>
    <w:tmpl w:val="36F26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7270"/>
    <w:multiLevelType w:val="hybridMultilevel"/>
    <w:tmpl w:val="FD7AF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C5C94"/>
    <w:multiLevelType w:val="hybridMultilevel"/>
    <w:tmpl w:val="EBB4E602"/>
    <w:lvl w:ilvl="0" w:tplc="A7562FE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43023"/>
    <w:multiLevelType w:val="hybridMultilevel"/>
    <w:tmpl w:val="E2CAE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33596"/>
    <w:multiLevelType w:val="hybridMultilevel"/>
    <w:tmpl w:val="1562AEAA"/>
    <w:lvl w:ilvl="0" w:tplc="A7562FE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A043D"/>
    <w:multiLevelType w:val="hybridMultilevel"/>
    <w:tmpl w:val="8398CAFE"/>
    <w:lvl w:ilvl="0" w:tplc="A7562FE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2212"/>
    <w:rsid w:val="0000269C"/>
    <w:rsid w:val="000639B5"/>
    <w:rsid w:val="0006524F"/>
    <w:rsid w:val="00071127"/>
    <w:rsid w:val="000859C5"/>
    <w:rsid w:val="000C2F35"/>
    <w:rsid w:val="000C360C"/>
    <w:rsid w:val="000D1038"/>
    <w:rsid w:val="000E4CA5"/>
    <w:rsid w:val="00132BEF"/>
    <w:rsid w:val="00187953"/>
    <w:rsid w:val="00195123"/>
    <w:rsid w:val="001C69A8"/>
    <w:rsid w:val="001F0CE3"/>
    <w:rsid w:val="001F7154"/>
    <w:rsid w:val="00223A78"/>
    <w:rsid w:val="0022458B"/>
    <w:rsid w:val="002433DD"/>
    <w:rsid w:val="00262656"/>
    <w:rsid w:val="00263809"/>
    <w:rsid w:val="00266B02"/>
    <w:rsid w:val="002700D7"/>
    <w:rsid w:val="00294E3E"/>
    <w:rsid w:val="00305E88"/>
    <w:rsid w:val="00306728"/>
    <w:rsid w:val="00313196"/>
    <w:rsid w:val="00332EAF"/>
    <w:rsid w:val="00336BC5"/>
    <w:rsid w:val="00350E3B"/>
    <w:rsid w:val="00363C95"/>
    <w:rsid w:val="00364BB1"/>
    <w:rsid w:val="00367004"/>
    <w:rsid w:val="00374750"/>
    <w:rsid w:val="003904C6"/>
    <w:rsid w:val="003B33EE"/>
    <w:rsid w:val="003C61FF"/>
    <w:rsid w:val="003D12D1"/>
    <w:rsid w:val="003D469D"/>
    <w:rsid w:val="004012B6"/>
    <w:rsid w:val="00412D38"/>
    <w:rsid w:val="00434B94"/>
    <w:rsid w:val="004462BB"/>
    <w:rsid w:val="0047288F"/>
    <w:rsid w:val="00496E93"/>
    <w:rsid w:val="004C2812"/>
    <w:rsid w:val="004D2EB6"/>
    <w:rsid w:val="00553EB6"/>
    <w:rsid w:val="00563DBC"/>
    <w:rsid w:val="0056623E"/>
    <w:rsid w:val="0057270F"/>
    <w:rsid w:val="00572F21"/>
    <w:rsid w:val="00573286"/>
    <w:rsid w:val="00573CCD"/>
    <w:rsid w:val="005803FC"/>
    <w:rsid w:val="00585CD1"/>
    <w:rsid w:val="005C014F"/>
    <w:rsid w:val="005D42AD"/>
    <w:rsid w:val="005D6202"/>
    <w:rsid w:val="005E4E63"/>
    <w:rsid w:val="005F6EAD"/>
    <w:rsid w:val="0061390F"/>
    <w:rsid w:val="00645A73"/>
    <w:rsid w:val="00655187"/>
    <w:rsid w:val="00662B46"/>
    <w:rsid w:val="006735B4"/>
    <w:rsid w:val="006B5C95"/>
    <w:rsid w:val="006B7869"/>
    <w:rsid w:val="007061A6"/>
    <w:rsid w:val="00720EFF"/>
    <w:rsid w:val="00724177"/>
    <w:rsid w:val="0076616B"/>
    <w:rsid w:val="007A10F7"/>
    <w:rsid w:val="007B1402"/>
    <w:rsid w:val="007C5390"/>
    <w:rsid w:val="007E431F"/>
    <w:rsid w:val="00817298"/>
    <w:rsid w:val="00867AB3"/>
    <w:rsid w:val="008B4EE1"/>
    <w:rsid w:val="008C39A0"/>
    <w:rsid w:val="00907635"/>
    <w:rsid w:val="009127E2"/>
    <w:rsid w:val="00923A3F"/>
    <w:rsid w:val="00950443"/>
    <w:rsid w:val="009579B1"/>
    <w:rsid w:val="009A0A97"/>
    <w:rsid w:val="009C06F2"/>
    <w:rsid w:val="009D390B"/>
    <w:rsid w:val="009D766C"/>
    <w:rsid w:val="009E0FDC"/>
    <w:rsid w:val="009E2E04"/>
    <w:rsid w:val="009E4F44"/>
    <w:rsid w:val="009F0FB2"/>
    <w:rsid w:val="009F3049"/>
    <w:rsid w:val="00A63779"/>
    <w:rsid w:val="00A63918"/>
    <w:rsid w:val="00A81A46"/>
    <w:rsid w:val="00A831AD"/>
    <w:rsid w:val="00A84092"/>
    <w:rsid w:val="00A92212"/>
    <w:rsid w:val="00AA5AB1"/>
    <w:rsid w:val="00AF5947"/>
    <w:rsid w:val="00B03B30"/>
    <w:rsid w:val="00B42EFA"/>
    <w:rsid w:val="00B86757"/>
    <w:rsid w:val="00B92A44"/>
    <w:rsid w:val="00B956EE"/>
    <w:rsid w:val="00BB23E6"/>
    <w:rsid w:val="00BB3D2D"/>
    <w:rsid w:val="00BD096E"/>
    <w:rsid w:val="00C130B5"/>
    <w:rsid w:val="00C21BE4"/>
    <w:rsid w:val="00C360AA"/>
    <w:rsid w:val="00C37886"/>
    <w:rsid w:val="00C44353"/>
    <w:rsid w:val="00C703B9"/>
    <w:rsid w:val="00C83247"/>
    <w:rsid w:val="00C8617E"/>
    <w:rsid w:val="00CE7C02"/>
    <w:rsid w:val="00CE7F89"/>
    <w:rsid w:val="00CF576E"/>
    <w:rsid w:val="00D34765"/>
    <w:rsid w:val="00D401D6"/>
    <w:rsid w:val="00D52DCF"/>
    <w:rsid w:val="00D941F3"/>
    <w:rsid w:val="00DB2406"/>
    <w:rsid w:val="00DB7D9E"/>
    <w:rsid w:val="00DF741E"/>
    <w:rsid w:val="00E06502"/>
    <w:rsid w:val="00E111F0"/>
    <w:rsid w:val="00E5733F"/>
    <w:rsid w:val="00E63848"/>
    <w:rsid w:val="00E84E10"/>
    <w:rsid w:val="00E85BA5"/>
    <w:rsid w:val="00E87C09"/>
    <w:rsid w:val="00E96405"/>
    <w:rsid w:val="00EA0E8A"/>
    <w:rsid w:val="00EC1408"/>
    <w:rsid w:val="00EE4AEB"/>
    <w:rsid w:val="00EF3C33"/>
    <w:rsid w:val="00F009F1"/>
    <w:rsid w:val="00F635B8"/>
    <w:rsid w:val="00F73687"/>
    <w:rsid w:val="00FA7E87"/>
    <w:rsid w:val="00FC7A94"/>
    <w:rsid w:val="00FE68A6"/>
    <w:rsid w:val="00FF0D3E"/>
    <w:rsid w:val="00FF38A8"/>
    <w:rsid w:val="00FF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‚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2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EB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5803FC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BB3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D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D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D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D2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85724-5EF8-4496-AA85-D8CB8A53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2023-01-27T09:34:00Z</cp:lastPrinted>
  <dcterms:created xsi:type="dcterms:W3CDTF">2023-04-05T13:28:00Z</dcterms:created>
  <dcterms:modified xsi:type="dcterms:W3CDTF">2023-04-05T13:28:00Z</dcterms:modified>
</cp:coreProperties>
</file>